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C1" w:rsidRPr="00224BF2" w:rsidRDefault="009B43FF" w:rsidP="00DC0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4BF2">
        <w:rPr>
          <w:rFonts w:ascii="Times New Roman" w:hAnsi="Times New Roman" w:cs="Times New Roman"/>
          <w:b/>
          <w:sz w:val="28"/>
          <w:szCs w:val="28"/>
          <w:u w:val="single"/>
        </w:rPr>
        <w:t>Открытие кафе</w:t>
      </w:r>
      <w:r w:rsidR="00D213E0" w:rsidRPr="00224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предприятий общественного питания</w:t>
      </w:r>
      <w:r w:rsidR="00D0266D" w:rsidRPr="00224BF2">
        <w:rPr>
          <w:rFonts w:ascii="Times New Roman" w:hAnsi="Times New Roman" w:cs="Times New Roman"/>
          <w:b/>
          <w:sz w:val="28"/>
          <w:szCs w:val="28"/>
          <w:u w:val="single"/>
        </w:rPr>
        <w:t>: пошаговая инструкция</w:t>
      </w:r>
    </w:p>
    <w:p w:rsidR="0045639A" w:rsidRPr="00CB0B1B" w:rsidRDefault="000C12EE" w:rsidP="00CB0B1B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B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45639A" w:rsidRPr="00CB0B1B">
        <w:rPr>
          <w:rFonts w:ascii="Times New Roman" w:hAnsi="Times New Roman" w:cs="Times New Roman"/>
          <w:b/>
          <w:sz w:val="28"/>
          <w:szCs w:val="28"/>
        </w:rPr>
        <w:t xml:space="preserve"> и получение разрешительных документов для предприятий общественного питания</w:t>
      </w:r>
    </w:p>
    <w:p w:rsidR="00B277EC" w:rsidRPr="00450FAA" w:rsidRDefault="00B277EC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конкретном случае может меняться порядок согласований и состав необходимой документации и зависит это от различных факторов, связанных с помещением, в котором планируется открыть ресторан:</w:t>
      </w:r>
    </w:p>
    <w:p w:rsidR="00B277EC" w:rsidRPr="00450FAA" w:rsidRDefault="00B277EC" w:rsidP="00C74E13">
      <w:pPr>
        <w:numPr>
          <w:ilvl w:val="0"/>
          <w:numId w:val="23"/>
        </w:numPr>
        <w:shd w:val="clear" w:color="auto" w:fill="FFFFFF"/>
        <w:spacing w:after="0" w:line="360" w:lineRule="auto"/>
        <w:ind w:left="851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или нежилое здание</w:t>
      </w:r>
    </w:p>
    <w:p w:rsidR="00B277EC" w:rsidRPr="00450FAA" w:rsidRDefault="00B277EC" w:rsidP="00C74E13">
      <w:pPr>
        <w:numPr>
          <w:ilvl w:val="0"/>
          <w:numId w:val="23"/>
        </w:numPr>
        <w:shd w:val="clear" w:color="auto" w:fill="FFFFFF"/>
        <w:spacing w:after="0" w:line="360" w:lineRule="auto"/>
        <w:ind w:left="851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назначение помещения (указано в экспликации помещений к плану БТИ)</w:t>
      </w:r>
    </w:p>
    <w:p w:rsidR="00B277EC" w:rsidRPr="00450FAA" w:rsidRDefault="00B277EC" w:rsidP="00C74E13">
      <w:pPr>
        <w:numPr>
          <w:ilvl w:val="0"/>
          <w:numId w:val="23"/>
        </w:numPr>
        <w:shd w:val="clear" w:color="auto" w:fill="FFFFFF"/>
        <w:spacing w:after="0" w:line="360" w:lineRule="auto"/>
        <w:ind w:left="851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ли изменяться планировка помещения</w:t>
      </w:r>
    </w:p>
    <w:p w:rsidR="00B277EC" w:rsidRPr="00450FAA" w:rsidRDefault="00B277EC" w:rsidP="00C74E13">
      <w:pPr>
        <w:numPr>
          <w:ilvl w:val="0"/>
          <w:numId w:val="23"/>
        </w:numPr>
        <w:shd w:val="clear" w:color="auto" w:fill="FFFFFF"/>
        <w:spacing w:after="0" w:line="360" w:lineRule="auto"/>
        <w:ind w:left="851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ли изменяться фасад</w:t>
      </w:r>
    </w:p>
    <w:p w:rsidR="00B277EC" w:rsidRPr="00450FAA" w:rsidRDefault="00B277EC" w:rsidP="00C74E13">
      <w:pPr>
        <w:numPr>
          <w:ilvl w:val="0"/>
          <w:numId w:val="23"/>
        </w:numPr>
        <w:shd w:val="clear" w:color="auto" w:fill="FFFFFF"/>
        <w:spacing w:after="0" w:line="360" w:lineRule="auto"/>
        <w:ind w:left="851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ли затрагиваться при перепланировке несущие конструкции</w:t>
      </w:r>
    </w:p>
    <w:p w:rsidR="002D6F45" w:rsidRPr="00CB0B1B" w:rsidRDefault="002D6F45" w:rsidP="00053FAE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Подбор помещения для размещения объекта общественного питания</w:t>
      </w:r>
      <w:r w:rsidR="00B277EC" w:rsidRPr="00CB0B1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(аренда или выкуп)</w:t>
      </w:r>
    </w:p>
    <w:p w:rsidR="002D6F45" w:rsidRPr="00053FAE" w:rsidRDefault="002D6F45" w:rsidP="00053F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помещения весьма ответственный момент – от технических и юридических характеристик помещения зависит принципиальная возможность организации в нем ресторанного бизнеса.</w:t>
      </w:r>
    </w:p>
    <w:p w:rsidR="0012369C" w:rsidRDefault="0012369C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общественного питания могут размещаться как в отдельно стоящем здании, так и в пристроенном, встроенном, встроенно-пристроенном к жилым и общественным зданиям, в нежилых этажах жилых зданий, в общественных зданиях, а также размещаться на территории промышленных и иных объектов для обслуживания работающего персонала.</w:t>
      </w:r>
    </w:p>
    <w:p w:rsidR="00557788" w:rsidRDefault="00557788" w:rsidP="0055778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нежилых помещениях жилых зданий (кроме общежитий) допускается размещать организации общественного питания общей площадью не более 700 м с числом посадочных мест не более 50.</w:t>
      </w: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788" w:rsidRPr="00CB0B1B" w:rsidRDefault="00557788" w:rsidP="0055778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организаций общественного питания в жилых домах и зданиях иного назначения осуществляется в соответствии со СНиП 31-06-2009 "Общественные здания и сооружения".</w:t>
      </w:r>
    </w:p>
    <w:p w:rsidR="00557788" w:rsidRDefault="00557788" w:rsidP="0055778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39A" w:rsidRPr="00CB0B1B" w:rsidRDefault="00B277EC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Прежде чем заключать договор аренды, субаренды либо договор купли-продажи с целью размещения объекта общепита необходимо учесть назначение объекта. </w:t>
      </w:r>
    </w:p>
    <w:p w:rsidR="00EA57A2" w:rsidRPr="00CB0B1B" w:rsidRDefault="00152947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выбранное </w:t>
      </w:r>
      <w:r w:rsid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помещение по </w:t>
      </w:r>
      <w:r w:rsidR="00362C91" w:rsidRP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целево</w:t>
      </w:r>
      <w:r w:rsid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362C91" w:rsidRP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</w:t>
      </w:r>
      <w:r w:rsid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62C91" w:rsidRP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совпадает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родом </w:t>
      </w:r>
      <w:r w:rsidR="00362C91" w:rsidRPr="0036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предпринимателя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B43FF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потребуется лишь</w:t>
      </w:r>
      <w:r w:rsidR="009B43FF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ремонт, договоры со всеми снабжающими организациями (на электро-, тепло- и водоснабжение, канализацию).</w:t>
      </w:r>
    </w:p>
    <w:p w:rsidR="00ED6ED6" w:rsidRDefault="009B43FF" w:rsidP="00CB0B1B">
      <w:pPr>
        <w:pStyle w:val="a4"/>
        <w:spacing w:after="0" w:line="360" w:lineRule="auto"/>
        <w:ind w:left="0" w:firstLine="567"/>
        <w:jc w:val="both"/>
        <w:rPr>
          <w:rFonts w:ascii="Arial" w:hAnsi="Arial" w:cs="Arial"/>
          <w:color w:val="7A7A7A"/>
          <w:sz w:val="20"/>
          <w:szCs w:val="20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назначение</w:t>
      </w:r>
      <w:r w:rsidR="0015294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помещения иное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294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92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изменение</w:t>
      </w:r>
      <w:r w:rsidR="0015294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функционального назначения</w:t>
      </w:r>
      <w:r w:rsidR="0092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</w:t>
      </w:r>
      <w:r w:rsidR="0090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разработать</w:t>
      </w:r>
      <w:r w:rsidR="0015294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 аренды и зарегистрировать его в установленном порядке.</w:t>
      </w:r>
      <w:r w:rsidR="00ED6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A1E" w:rsidRPr="004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Регистрацией договоров аренды занимается Управление Федеральной службы государственной регистрации, кадастра и картографии по Приморскому краю</w:t>
      </w:r>
      <w:r w:rsidR="00D8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8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D8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E5A1E" w:rsidRPr="004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5A1E">
        <w:rPr>
          <w:rFonts w:ascii="Arial" w:hAnsi="Arial" w:cs="Arial"/>
          <w:color w:val="7A7A7A"/>
          <w:sz w:val="20"/>
          <w:szCs w:val="20"/>
        </w:rPr>
        <w:t xml:space="preserve"> </w:t>
      </w:r>
    </w:p>
    <w:p w:rsidR="00F860F5" w:rsidRDefault="00EA57A2" w:rsidP="00F860F5">
      <w:pPr>
        <w:pStyle w:val="1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ED6E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документация должна соответствовать СНиП, СанПиН и ППБ </w:t>
      </w:r>
      <w:r w:rsidR="00ED6ED6" w:rsidRPr="00ED6E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(Правила пожарной безопасности), </w:t>
      </w:r>
      <w:r w:rsidRPr="00ED6ED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принятым в Российской Федерации и Приморском крае.</w:t>
      </w:r>
    </w:p>
    <w:p w:rsidR="00EA57A2" w:rsidRPr="00CB0B1B" w:rsidRDefault="00EA57A2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2F2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переустройства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необходимо:</w:t>
      </w:r>
    </w:p>
    <w:p w:rsidR="00AE206A" w:rsidRPr="00AE206A" w:rsidRDefault="00EA57A2" w:rsidP="00AE206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с </w:t>
      </w:r>
      <w:hyperlink r:id="rId5" w:tgtFrame="_blank" w:history="1">
        <w:r w:rsidR="00AE206A" w:rsidRPr="00AE2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Управлени</w:t>
        </w:r>
        <w:r w:rsidR="00AE2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ем</w:t>
        </w:r>
        <w:r w:rsidR="00AE206A" w:rsidRPr="00AE2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Роспотребнадзора по Приморскому краю</w:t>
        </w:r>
      </w:hyperlink>
      <w:r w:rsid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="008C5477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и архитектуры администрации </w:t>
      </w:r>
      <w:r w:rsidR="008C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Приморского края, </w:t>
      </w:r>
      <w:r w:rsidR="00AE206A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Государственного пожарного надзора Главного управления МЧС России</w:t>
      </w:r>
      <w:r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206A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городскими службами и органами, инстанциями (СЭС, </w:t>
      </w:r>
      <w:proofErr w:type="spellStart"/>
      <w:r w:rsidR="00AE206A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горводоканалом</w:t>
      </w:r>
      <w:proofErr w:type="spellEnd"/>
      <w:r w:rsidR="00AE206A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206A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энергослужбой</w:t>
      </w:r>
      <w:proofErr w:type="spellEnd"/>
      <w:r w:rsidR="00AE206A" w:rsidRPr="00A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пр.).</w:t>
      </w:r>
    </w:p>
    <w:p w:rsidR="00EA57A2" w:rsidRPr="008C5477" w:rsidRDefault="00EA57A2" w:rsidP="008C5477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в Департаменте </w:t>
      </w:r>
      <w:r w:rsidR="002C2B42" w:rsidRPr="008C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 и торговли</w:t>
      </w:r>
      <w:r w:rsidR="005C7131" w:rsidRPr="008C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</w:t>
      </w:r>
      <w:r w:rsidRPr="008C5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504" w:rsidRDefault="00EA57A2" w:rsidP="0094550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r w:rsidR="00D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Pr="00A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переустройств</w:t>
      </w:r>
      <w:r w:rsidR="00D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6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содержания жилищного фонда администрации города Владивостока</w:t>
      </w:r>
      <w:r w:rsidR="0094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7A2" w:rsidRPr="00557788" w:rsidRDefault="00C55393" w:rsidP="0094550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этого </w:t>
      </w:r>
      <w:r w:rsidR="00EA57A2" w:rsidRP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</w:t>
      </w:r>
      <w:r w:rsid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A57A2" w:rsidRP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="00EA57A2" w:rsidRP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</w:t>
      </w:r>
      <w:r w:rsidR="00EA1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технический паспорт переустраиваемого помещения</w:t>
      </w:r>
      <w:r w:rsidR="001D4137" w:rsidRP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D4137" w:rsidRPr="009455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Филиал АО "</w:t>
      </w:r>
      <w:proofErr w:type="spellStart"/>
      <w:r w:rsidR="001D4137" w:rsidRPr="009455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Ростехинвентаризация</w:t>
      </w:r>
      <w:proofErr w:type="spellEnd"/>
      <w:r w:rsidR="001D4137" w:rsidRPr="009455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Федеральное БТИ" по Приморскому краю</w:t>
      </w:r>
      <w:r w:rsidR="001D4137" w:rsidRPr="00945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57788" w:rsidRPr="00945504" w:rsidRDefault="00557788" w:rsidP="00557788">
      <w:pPr>
        <w:shd w:val="clear" w:color="auto" w:fill="FFFFFF"/>
        <w:spacing w:after="0" w:line="360" w:lineRule="auto"/>
        <w:ind w:left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9C" w:rsidRPr="00CB0B1B" w:rsidRDefault="00CB0D74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проведения перечисленных работ по проектированию, </w:t>
      </w:r>
      <w:r w:rsidR="00BF6F14"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получению разрешения на реконструкцию, получение разрешения на ввод объекта в эксплуатацию, </w:t>
      </w:r>
      <w:r w:rsidR="002B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</w:t>
      </w:r>
      <w:r w:rsidR="0055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обратиться</w:t>
      </w:r>
      <w:r w:rsidR="009B43FF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проектную компанию (должна быть членом саморегулируемой организации (СРО) по изыс</w:t>
      </w:r>
      <w:r w:rsidR="00BF6F14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кательским и проектным работам).</w:t>
      </w:r>
    </w:p>
    <w:p w:rsidR="000E64A5" w:rsidRPr="000E64A5" w:rsidRDefault="0075579D" w:rsidP="00CB0B1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</w:t>
      </w:r>
      <w:r w:rsidR="000E64A5"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эпидемиологического заключения на услуги торговли, 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E64A5"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 предприятий торговли, общепита, предприятий малой мощности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E64A5"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4A5" w:rsidRDefault="000E64A5" w:rsidP="00CB0B1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этого:</w:t>
      </w:r>
    </w:p>
    <w:p w:rsidR="000E64A5" w:rsidRPr="00082C87" w:rsidRDefault="000E64A5" w:rsidP="00C55393">
      <w:pPr>
        <w:pStyle w:val="a4"/>
        <w:numPr>
          <w:ilvl w:val="1"/>
          <w:numId w:val="2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заявление определенного образца в ТУ Роспотребнадзора </w:t>
      </w:r>
      <w:r w:rsidR="0075579D"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="0075579D"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75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579D" w:rsidRPr="000E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надзору в сфере защиты прав потребителей и защиты человека по Приморскому краю</w:t>
      </w:r>
      <w:r w:rsidR="0075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579D"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="00557788"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эпидемиологического заключения о возможности размещения того или иного предприятия;</w:t>
      </w:r>
    </w:p>
    <w:p w:rsidR="000E64A5" w:rsidRPr="00082C87" w:rsidRDefault="000E64A5" w:rsidP="00C55393">
      <w:pPr>
        <w:pStyle w:val="a4"/>
        <w:numPr>
          <w:ilvl w:val="1"/>
          <w:numId w:val="2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эпидемиологического заключения на возможность</w:t>
      </w:r>
      <w:r w:rsidR="00C55393"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разрабатывается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сметная документация (ПСД) на размещение,</w:t>
      </w:r>
      <w:r w:rsidR="00557788"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или строительство того или иного объекта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4A5" w:rsidRPr="00082C87" w:rsidRDefault="000E64A5" w:rsidP="00C55393">
      <w:pPr>
        <w:pStyle w:val="a4"/>
        <w:numPr>
          <w:ilvl w:val="1"/>
          <w:numId w:val="2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ПСД по заявке сдается в ТУ «Роспотребнадзора в ____».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ФГУЗ «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 экспертизу проекта с выдачей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-эпидемиологической экспертизы на основании поручения ТУ «Роспотребнадзора 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Приморскому краю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57788"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эпидемиологической экспертизы, утвержденной главным врачом ФГУЗ «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5D"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ТУ «Роспотребнадзора 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Приморскому краю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выдает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-эпидемиологическое заключение на ПСД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4A5" w:rsidRPr="00082C87" w:rsidRDefault="000E64A5" w:rsidP="00C55393">
      <w:pPr>
        <w:pStyle w:val="a4"/>
        <w:numPr>
          <w:ilvl w:val="1"/>
          <w:numId w:val="2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согласованной со всеми службами, в установленном законом порядке ПСД ведется строительство или реконструкция предприятия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4A5" w:rsidRPr="00082C87" w:rsidRDefault="000E64A5" w:rsidP="00C55393">
      <w:pPr>
        <w:pStyle w:val="a4"/>
        <w:numPr>
          <w:ilvl w:val="1"/>
          <w:numId w:val="2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чего, специалистами сан. службы проводится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эпидемиологическое обследование объекта на соответствие его санитарным </w:t>
      </w: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нормам и правилам с оформлением </w:t>
      </w:r>
      <w:proofErr w:type="spellStart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эпидемиологической экспертизы</w:t>
      </w:r>
      <w:r w:rsidR="005E7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4A5" w:rsidRDefault="000E64A5" w:rsidP="00C55393">
      <w:pPr>
        <w:pStyle w:val="a4"/>
        <w:numPr>
          <w:ilvl w:val="1"/>
          <w:numId w:val="2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сертификации получают сертификат соответствия на вырабатываемую продукцию.</w:t>
      </w:r>
    </w:p>
    <w:p w:rsidR="00267C02" w:rsidRPr="00267C02" w:rsidRDefault="00267C02" w:rsidP="00267C02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переустройстве помещения </w:t>
      </w:r>
      <w:proofErr w:type="spellStart"/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</w:t>
      </w:r>
      <w:proofErr w:type="spellStart"/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санэпидзаключение</w:t>
      </w:r>
      <w:proofErr w:type="spellEnd"/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ввод объекта в эксплуатацию. Кроме того, в ТУ Роспотребнадзора необходимо предоставить на согласование программу (план) производственного контроля. Ее основная цель - организация на объекте производственного контроля за соблюдением санитарных правил.</w:t>
      </w:r>
    </w:p>
    <w:p w:rsidR="00267C02" w:rsidRPr="00267C02" w:rsidRDefault="00267C02" w:rsidP="00267C02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за проведением дезинсекционных и </w:t>
      </w:r>
      <w:proofErr w:type="spellStart"/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дератизационных</w:t>
      </w:r>
      <w:proofErr w:type="spellEnd"/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каждый стационарный объект пищевого профиля должен быть обеспечен санитарным паспортом. Это документ, в котором регистрируются проводимые работы, направленные на борьбу с насекомыми и грызунами, с периодичностью, соответствующей санитарным правилам. Оформлением, выдачей и учетом санитарных паспортов занимается ФГУЗ "Центр гигиены и эпидемиологии в Приморском крае".  </w:t>
      </w:r>
    </w:p>
    <w:p w:rsidR="000E64A5" w:rsidRPr="00557788" w:rsidRDefault="00267C02" w:rsidP="00267C02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="000E64A5" w:rsidRPr="0026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открытии на объекте должен быть следующий пакет документов: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эпидемиологическое заключен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возможности размещения;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эпидемиологическое заключени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проектную документацию;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или свидетель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на право собственности;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це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нтрализованный вывоз мусора;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проф. отделом </w:t>
      </w: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дезостанции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дезенсекционных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(по борьбе с грызун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летающими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насекомыми);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продукции с другого предприятия иметь договора на поставку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продукции;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контролирующих организаций;</w:t>
      </w:r>
    </w:p>
    <w:p w:rsidR="00BC7D49" w:rsidRDefault="00BC7D49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бракеражный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л гнойничковых заболеваний;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качества </w:t>
      </w: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фритюрны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 по бальной системе;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работы</w:t>
      </w:r>
      <w:r w:rsidR="00267C02"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холодильного оборудования;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с указанием должности;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согласованная руководителем ТУ «Роспотребнадзора </w:t>
      </w:r>
      <w:r w:rsidR="00267C02"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02"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Приморскому краю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произво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дственного контроля;</w:t>
      </w:r>
    </w:p>
    <w:p w:rsidR="00BC7D49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ФГУЗ «</w:t>
      </w: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67C02"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инструментальных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замеров 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микроклимата, освеще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на рабочих местах, шума; проведение лабораторных 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 про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довольственного сырья и пищевых продуктов. 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договору 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график инструментальных за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 и лабораторных испытаний;</w:t>
      </w:r>
    </w:p>
    <w:p w:rsidR="009C3D94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замеры микроклимата и осве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на рабочих местах;</w:t>
      </w:r>
    </w:p>
    <w:p w:rsidR="009C3D94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на систему вентиляции с замерами 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эффективность её работы;</w:t>
      </w:r>
    </w:p>
    <w:p w:rsidR="009C3D94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книжки с отметками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мед. осмотров;</w:t>
      </w:r>
    </w:p>
    <w:p w:rsidR="009C3D94" w:rsidRDefault="000E64A5" w:rsidP="00BC7D49">
      <w:pPr>
        <w:pStyle w:val="a4"/>
        <w:numPr>
          <w:ilvl w:val="0"/>
          <w:numId w:val="29"/>
        </w:numPr>
        <w:shd w:val="clear" w:color="auto" w:fill="FFFFFF"/>
        <w:spacing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гигиенического обучения с ат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тестацией уровня знаний на базе </w:t>
      </w: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комбината ФГУЗ «</w:t>
      </w:r>
      <w:proofErr w:type="spellStart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67C02"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4A5" w:rsidRPr="00BC7D49" w:rsidRDefault="000E64A5" w:rsidP="009C3D94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санитарный паспорт на автотранспорт 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перевозки продуктов питания.</w:t>
      </w:r>
    </w:p>
    <w:p w:rsidR="009C3D94" w:rsidRDefault="000E64A5" w:rsidP="009C3D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объекта в эксплуатацию должны быть выполнены следующие мер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оприятия: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промаркирован и укомплектован весь производств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и уборочный инвентарь;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моющие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дезинфицирующие средства;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вывешены инструкции по мойке столовой и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кухонной посуды, инструкция по 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обработке сырых яиц, приготовления </w:t>
      </w:r>
      <w:proofErr w:type="spellStart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D94"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предметы личной г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игиены, сан. и спец. одежда;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производственном помещении устанавливаются кассеты для хранен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разделочных досок и ножей;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весь разделочный инвентарь (разделочные доски и ножи) маркируется согласно назначе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санузлах устанавливается ведро для сбора мусора с педальным устройством,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квача</w:t>
      </w:r>
      <w:proofErr w:type="spellEnd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насыщенным </w:t>
      </w:r>
      <w:proofErr w:type="spellStart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мыло, </w:t>
      </w:r>
      <w:proofErr w:type="spellStart"/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электрополотенце</w:t>
      </w:r>
      <w:proofErr w:type="spellEnd"/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раковинами для мытья рук устанавли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смесители с устройствами 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исключающими повторное загрязнение рук по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мытья;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и моечные ванны присоединяются к канализации с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соблюдением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мм. воздушного разрыва;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посуду с крышками, для хранения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заготовок в холодильниках;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кремовом производстве устанавливать перед входами </w:t>
      </w:r>
      <w:proofErr w:type="spellStart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дезбарьеры</w:t>
      </w:r>
      <w:proofErr w:type="spellEnd"/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(коврики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ропитанные </w:t>
      </w:r>
      <w:proofErr w:type="spellStart"/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растворами);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термометры для определения температу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1 и 2-х блюд на раздаче;</w:t>
      </w:r>
    </w:p>
    <w:p w:rsid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«аптечку оказания первой медицинской помощи»;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14) при авариях на водопроводной и канализационной сети приостановить</w:t>
      </w:r>
      <w:r w:rsidR="00267C02"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предприятия и оповестить об этом ТУ «Роспотребнадзора в </w:t>
      </w:r>
      <w:r w:rsidR="00267C02"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64A5" w:rsidRPr="009C3D94" w:rsidRDefault="000E64A5" w:rsidP="009C3D94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к внутренней отделке: 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помещениях и коридорах </w:t>
      </w:r>
      <w:proofErr w:type="spellStart"/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брекча</w:t>
      </w:r>
      <w:proofErr w:type="spellEnd"/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в производс</w:t>
      </w:r>
      <w:r w:rsid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помещениях — кафель, в</w:t>
      </w:r>
      <w:r w:rsidRPr="009C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случаях отделка выбирается руководителем в соответствии с требованиями санитарных норм и правил.</w:t>
      </w:r>
    </w:p>
    <w:p w:rsidR="00BF6F14" w:rsidRPr="00CB0B1B" w:rsidRDefault="00D9768F" w:rsidP="00CB0B1B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277E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заключить договор аренды на срок более 1 года и зарегистрировать его в </w:t>
      </w:r>
      <w:proofErr w:type="spellStart"/>
      <w:r w:rsidR="00B277E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="00B277E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будет осуществляться торговля алкогольными напитками (без документов на недвижимость нельзя получить лицензия на розничную продажу алкогольной продукции).</w:t>
      </w:r>
    </w:p>
    <w:p w:rsidR="0093281F" w:rsidRPr="00CB0B1B" w:rsidRDefault="00BF6F14" w:rsidP="00CB0B1B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подборе помещения также с</w:t>
      </w:r>
      <w:r w:rsidR="003F69D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тоит учесть, что </w:t>
      </w:r>
      <w:r w:rsidR="00944C1D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F69D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астью 2 статьи 16 Федерального закона от 22.11.1995 № 171-ФЗ «О государственном регулировании производства и оборота этилового спирта, алкогольной и </w:t>
      </w:r>
      <w:r w:rsidR="003F69D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спиртосодержащей продукции и об ограничении потребления (распития) алкогольной продукции» установлен запрет на продажу алкогольной продукции, в том числе, на территориях, прилегающих к детским, образовательным, медицинским организациям, объектам спорта, оптовым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9D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розничным рынкам, вокзалам, аэропортам, иным местам массового скопления граждан и местам нахождения источников повышенной опасности</w:t>
      </w:r>
      <w:r w:rsidR="0059026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0267" w:rsidRPr="00CB0B1B" w:rsidRDefault="00952B4B" w:rsidP="00CB0B1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sz w:val="28"/>
          <w:szCs w:val="28"/>
        </w:rPr>
        <w:t>Постановлением администрации города Владивостока от 24 ноября 2014 г. N 9567 "Об организации работы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округа" утверждены м</w:t>
      </w:r>
      <w:r w:rsidR="00590267" w:rsidRPr="00CB0B1B">
        <w:rPr>
          <w:rFonts w:ascii="Times New Roman" w:hAnsi="Times New Roman" w:cs="Times New Roman"/>
          <w:sz w:val="28"/>
          <w:szCs w:val="28"/>
        </w:rPr>
        <w:t>инимальные значения расстояний от организаций и (или) объектов, на прилегающих территориях к которым не допускается продажа алкогольной продукции:</w:t>
      </w:r>
    </w:p>
    <w:p w:rsidR="00183A1E" w:rsidRPr="00CB0B1B" w:rsidRDefault="00183A1E" w:rsidP="00C7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1.1 от детских организаций, осуществляющих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- 25 м;</w:t>
      </w:r>
    </w:p>
    <w:p w:rsidR="00183A1E" w:rsidRPr="00CB0B1B" w:rsidRDefault="00183A1E" w:rsidP="00C7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1.2 от образовательных организаций: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- 50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1.3 от медицинских организаций: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- 25 м;</w:t>
      </w:r>
    </w:p>
    <w:p w:rsidR="00183A1E" w:rsidRPr="00CB0B1B" w:rsidRDefault="00183A1E" w:rsidP="00C7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1.4 от объектов спорта: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- 25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1.5 от объектов военного назначения: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- 25 м;</w:t>
      </w:r>
    </w:p>
    <w:p w:rsidR="00183A1E" w:rsidRPr="00CB0B1B" w:rsidRDefault="00183A1E" w:rsidP="00C7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lastRenderedPageBreak/>
        <w:t>1.6 от оптовых, розничных рынков: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- 25 м;</w:t>
      </w:r>
    </w:p>
    <w:p w:rsidR="00183A1E" w:rsidRPr="00CB0B1B" w:rsidRDefault="00183A1E" w:rsidP="00C74E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1.7 от вокзалов, аэропортов, иных мест массового скопления граждан,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 также мест нахождения источников повышенной опасности, определенных органами государственной власти Приморского края: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а) при наличии обособленной территории - 15 м;</w:t>
      </w:r>
    </w:p>
    <w:p w:rsidR="00183A1E" w:rsidRPr="00CB0B1B" w:rsidRDefault="00183A1E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- 25 м.</w:t>
      </w:r>
    </w:p>
    <w:p w:rsidR="00AE7881" w:rsidRDefault="00557B26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ст. 8 </w:t>
      </w:r>
      <w:r w:rsidR="00D1270F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="00D1270F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26.12.2008 № 294-ФЗ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 защите прав юридических лиц и индивидуальных предпринимателей при осуществлении государственного контроля (надзора) и муниципального контроля» организации, предоставляющие услуги общественного питания, обязаны уведомить </w:t>
      </w:r>
      <w:r w:rsidR="00FB4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 </w:t>
      </w:r>
      <w:r w:rsidRPr="00FB4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r w:rsidR="00FB4DE5" w:rsidRPr="00FB4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начале своей деятельности.</w:t>
      </w:r>
    </w:p>
    <w:p w:rsidR="00C9228A" w:rsidRPr="00C9228A" w:rsidRDefault="00C9228A" w:rsidP="00C9228A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92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Сертификация услуг общественного питания</w:t>
      </w:r>
    </w:p>
    <w:p w:rsidR="00C9228A" w:rsidRPr="00C9228A" w:rsidRDefault="00C9228A" w:rsidP="00C922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41 Федерального закона от 30 марта 1999 года №52-ФЗ «О </w:t>
      </w:r>
      <w:proofErr w:type="spellStart"/>
      <w:r w:rsidRPr="00C9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</w:t>
      </w:r>
      <w:proofErr w:type="spellEnd"/>
      <w:r w:rsidRPr="00C9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эпидемиологическом благополучии населения» указывается на необходимость сертификации отдельных видов продукции, работ и услуг, представляющих потенциальную опасность для человека.</w:t>
      </w:r>
    </w:p>
    <w:p w:rsidR="00C9228A" w:rsidRPr="00C9228A" w:rsidRDefault="00C9228A" w:rsidP="00C9228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оказания услуг общественного питания, утвержденные Постановлением Правительства Российской Федерации от 15 августа 1997 года №1036 также указывают на то, что услуги общественного питания подлежат обязательной сертификации.</w:t>
      </w:r>
    </w:p>
    <w:p w:rsidR="001813F5" w:rsidRDefault="00610834" w:rsidP="001813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сертификацией услуг общественного питания следует понимать процедуру подтверждения соответствия оказываемых предприятием общепита услуг определенным стандартам. Данное соответствие подтверждается путем выдачи документа в письменной форме – сертификата соответствия, свидетельствующего о том, что предоставляемые предприятием общественного питания услуги, соответствуют установленным требованиям.</w:t>
      </w:r>
    </w:p>
    <w:p w:rsidR="001813F5" w:rsidRDefault="001813F5" w:rsidP="001813F5">
      <w:pPr>
        <w:shd w:val="clear" w:color="auto" w:fill="FFFFFF"/>
        <w:spacing w:after="0" w:line="360" w:lineRule="auto"/>
        <w:ind w:firstLine="567"/>
        <w:jc w:val="both"/>
        <w:rPr>
          <w:rFonts w:ascii="pf_handbook_proregular" w:hAnsi="pf_handbook_proregular"/>
          <w:color w:val="000000"/>
          <w:sz w:val="27"/>
          <w:szCs w:val="27"/>
        </w:rPr>
      </w:pPr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утвержденному законом перечню товаров и услуг, подлежащих </w:t>
      </w:r>
      <w:hyperlink r:id="rId6" w:history="1">
        <w:r w:rsidRPr="001813F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обязательной сертификации</w:t>
        </w:r>
      </w:hyperlink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сертификат на услуги </w:t>
      </w:r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общественного питания должен быть у компаний, которые изготавливают кулинарную продукцию и кондитерские изделия, а также их реализуют. Нормативный акт, регламентирующий данный перечень – Постановление Правительства «</w:t>
      </w:r>
      <w:hyperlink r:id="rId7" w:history="1">
        <w:r w:rsidRPr="001813F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Единый перечень продукции (товаров), подлежащей обязательной сертификации</w:t>
        </w:r>
      </w:hyperlink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8" w:history="1">
        <w:r w:rsidRPr="001813F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Единый перечень продукции, подтверждение соответствия которой осуществляется в форме принятия декларации о соответствии</w:t>
        </w:r>
      </w:hyperlink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от 1 декабря 2009 г. N 982.</w:t>
      </w:r>
    </w:p>
    <w:p w:rsidR="001813F5" w:rsidRPr="001813F5" w:rsidRDefault="001813F5" w:rsidP="001813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Иная деятельность, относящаяся к сфере общественного питания, подлежит добровольной сертификации.</w:t>
      </w:r>
    </w:p>
    <w:p w:rsidR="001813F5" w:rsidRPr="001813F5" w:rsidRDefault="001813F5" w:rsidP="001813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Добровольная сертификация услуг общественного питания позволяет подтвердить высокое качество предоставляемых фирмой услуг, и, как следствие, повысить конкурентоспособность заведения общественного питания, вызвав наличием сертификата доверие потребителей. Кафе, ресторанам, бистро и другим заведениям подобного направления рекомендуется непременно оформить сертификат на услуги общественного питания.</w:t>
      </w:r>
    </w:p>
    <w:p w:rsidR="00610834" w:rsidRPr="00610834" w:rsidRDefault="00610834" w:rsidP="001813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стандартам, на соответствие требованиям которых проводится сертификация, можно отнести:</w:t>
      </w:r>
    </w:p>
    <w:p w:rsidR="00610834" w:rsidRPr="00610834" w:rsidRDefault="00610834" w:rsidP="006108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834">
        <w:rPr>
          <w:rFonts w:ascii="Times New Roman" w:hAnsi="Times New Roman" w:cs="Times New Roman"/>
          <w:sz w:val="28"/>
          <w:szCs w:val="28"/>
        </w:rPr>
        <w:t>ГОСТ Р 50764</w:t>
      </w:r>
      <w:r w:rsidR="008E14E5">
        <w:rPr>
          <w:rFonts w:ascii="Times New Roman" w:hAnsi="Times New Roman" w:cs="Times New Roman"/>
          <w:sz w:val="28"/>
          <w:szCs w:val="28"/>
        </w:rPr>
        <w:t>-</w:t>
      </w:r>
      <w:r w:rsidRPr="00610834">
        <w:rPr>
          <w:rFonts w:ascii="Times New Roman" w:hAnsi="Times New Roman" w:cs="Times New Roman"/>
          <w:sz w:val="28"/>
          <w:szCs w:val="28"/>
        </w:rPr>
        <w:t>95 «Услуги общественного питания. Общие требования».</w:t>
      </w:r>
    </w:p>
    <w:p w:rsidR="00610834" w:rsidRPr="00610834" w:rsidRDefault="00610834" w:rsidP="006108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834">
        <w:rPr>
          <w:rFonts w:ascii="Times New Roman" w:hAnsi="Times New Roman" w:cs="Times New Roman"/>
          <w:sz w:val="28"/>
          <w:szCs w:val="28"/>
        </w:rPr>
        <w:t>ГОСТ</w:t>
      </w:r>
      <w:r w:rsidR="008E14E5">
        <w:rPr>
          <w:rFonts w:ascii="Times New Roman" w:hAnsi="Times New Roman" w:cs="Times New Roman"/>
          <w:sz w:val="28"/>
          <w:szCs w:val="28"/>
        </w:rPr>
        <w:t> </w:t>
      </w:r>
      <w:r w:rsidRPr="00610834">
        <w:rPr>
          <w:rFonts w:ascii="Times New Roman" w:hAnsi="Times New Roman" w:cs="Times New Roman"/>
          <w:sz w:val="28"/>
          <w:szCs w:val="28"/>
        </w:rPr>
        <w:t>Р</w:t>
      </w:r>
      <w:r w:rsidR="008E14E5">
        <w:rPr>
          <w:rFonts w:ascii="Times New Roman" w:hAnsi="Times New Roman" w:cs="Times New Roman"/>
          <w:sz w:val="28"/>
          <w:szCs w:val="28"/>
        </w:rPr>
        <w:t> </w:t>
      </w:r>
      <w:r w:rsidRPr="00610834">
        <w:rPr>
          <w:rFonts w:ascii="Times New Roman" w:hAnsi="Times New Roman" w:cs="Times New Roman"/>
          <w:sz w:val="28"/>
          <w:szCs w:val="28"/>
        </w:rPr>
        <w:t>50935-96 «Общественное питание. Требования к обслуживающему персоналу».</w:t>
      </w:r>
    </w:p>
    <w:p w:rsidR="00610834" w:rsidRPr="00610834" w:rsidRDefault="00610834" w:rsidP="006108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834">
        <w:rPr>
          <w:rFonts w:ascii="Times New Roman" w:hAnsi="Times New Roman" w:cs="Times New Roman"/>
          <w:sz w:val="28"/>
          <w:szCs w:val="28"/>
        </w:rPr>
        <w:t>ГОСТ 28-1-96 стандарт отрасли «Общественное питание. Требования к производственному персоналу».</w:t>
      </w:r>
    </w:p>
    <w:p w:rsidR="00610834" w:rsidRPr="00610834" w:rsidRDefault="00610834" w:rsidP="0061083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34">
        <w:rPr>
          <w:rFonts w:ascii="Times New Roman" w:hAnsi="Times New Roman" w:cs="Times New Roman"/>
          <w:sz w:val="28"/>
          <w:szCs w:val="28"/>
        </w:rPr>
        <w:t>ГОСТ Р</w:t>
      </w:r>
      <w:r w:rsidR="008E14E5">
        <w:rPr>
          <w:rFonts w:ascii="Times New Roman" w:hAnsi="Times New Roman" w:cs="Times New Roman"/>
          <w:sz w:val="28"/>
          <w:szCs w:val="28"/>
        </w:rPr>
        <w:t> </w:t>
      </w:r>
      <w:r w:rsidRPr="0061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50763-95 «Кулинарная продукция, реализуемая населению. Общие технические условия».</w:t>
      </w:r>
    </w:p>
    <w:p w:rsidR="00610834" w:rsidRPr="00610834" w:rsidRDefault="00610834" w:rsidP="006108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нормативной документации, регулирующей работу предприятий общественного питания, отнесены государственные, отраслевые стандарты и стандарты предприятий (СТП), а также Сборники рецептур блюд и кулинарных изделий для предприятий общественного питания, которые являются технологическими нормативами.</w:t>
      </w:r>
    </w:p>
    <w:p w:rsidR="00610834" w:rsidRPr="00610834" w:rsidRDefault="00610834" w:rsidP="006108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Стандарты предприятий на продукцию и услуги разрабатываются непосредственно самим предприятием общественного питания и утверждаются его руководителем.</w:t>
      </w:r>
    </w:p>
    <w:p w:rsidR="00610834" w:rsidRDefault="00610834" w:rsidP="006108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соответствия выдается на определенное количество лет (для услуг общепита этот срок составляет не более 3-х лет).</w:t>
      </w:r>
    </w:p>
    <w:p w:rsidR="00613777" w:rsidRPr="00613777" w:rsidRDefault="00613777" w:rsidP="00613777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7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Санитарно-гигиенические требования к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изготавливаемой </w:t>
      </w:r>
      <w:r w:rsidRPr="006137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6137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продукции</w:t>
      </w: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Санитарно-эпидемиологическими правилами и нормативами, а именно:</w:t>
      </w:r>
    </w:p>
    <w:p w:rsidR="00613777" w:rsidRPr="00613777" w:rsidRDefault="00613777" w:rsidP="006137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777">
        <w:rPr>
          <w:rFonts w:ascii="Times New Roman" w:hAnsi="Times New Roman" w:cs="Times New Roman"/>
          <w:sz w:val="28"/>
          <w:szCs w:val="28"/>
        </w:rPr>
        <w:t>СанПиН 2.3.2. 1078-01 «Гигиенические требования безопасности и пищевой ценности пищевых продуктов», утвержденными Главным государственным санитарным врачом Российской Федерации от 06 ноября 2001 года;</w:t>
      </w:r>
    </w:p>
    <w:p w:rsidR="00613777" w:rsidRPr="00613777" w:rsidRDefault="00613777" w:rsidP="006137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777">
        <w:rPr>
          <w:rFonts w:ascii="Times New Roman" w:hAnsi="Times New Roman" w:cs="Times New Roman"/>
          <w:sz w:val="28"/>
          <w:szCs w:val="28"/>
        </w:rPr>
        <w:t>СанПиН</w:t>
      </w: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2.3.6. 1079-01 «Санитарно-эпидемиологические требования к организациям общественного питания, изготовлению и </w:t>
      </w:r>
      <w:proofErr w:type="spellStart"/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оборотоспособности</w:t>
      </w:r>
      <w:proofErr w:type="spellEnd"/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них пищевых продуктов и продовольственного сырья», утвержденными Главным государственным санитарным врачом России от 06 ноября 2001 года.</w:t>
      </w:r>
    </w:p>
    <w:p w:rsidR="00613777" w:rsidRPr="00613777" w:rsidRDefault="00613777" w:rsidP="006137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отметить, что санитарные требования предъявляются не только к продукции, изготавливаемой предприятием общественного питания, но и к ее персоналу.</w:t>
      </w:r>
    </w:p>
    <w:p w:rsidR="00613777" w:rsidRPr="00613777" w:rsidRDefault="00613777" w:rsidP="006137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работники общественного питания в целях охраны здоровья населения, предупреждения возникновения и распространения заболеваний обязаны проходить специальное медицинское обследование. Таково требование статьи 213 Трудового Кодекса Российской Федерации (далее ТК РФ). Кроме того, аналогичное требование закреплено в статье 34 Федерального закона от 30 марта 1999 года №52-ФЗ «О санитарно-эпидемиологическом благополучии населения»&gt;.</w:t>
      </w:r>
    </w:p>
    <w:p w:rsidR="00613777" w:rsidRPr="00613777" w:rsidRDefault="00613777" w:rsidP="006137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медицинского осмотра и гигиенической аттестации сотрудников предприятия общественного питания вносятся в личные медицинские книжки работников. Необходимость наличия такой книжки установлена Приказом Минздрава России от 14 апреля 2000 года №122 «О </w:t>
      </w:r>
      <w:r w:rsidRPr="00613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личной медицинской книжке и санитарном паспорте на транспортные средства для перевозки пищевых продуктов».</w:t>
      </w:r>
    </w:p>
    <w:p w:rsidR="000E64A5" w:rsidRPr="00053FAE" w:rsidRDefault="000E64A5" w:rsidP="000E64A5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53F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Лицензия на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услуги общественного питания</w:t>
      </w:r>
    </w:p>
    <w:p w:rsidR="000E64A5" w:rsidRPr="000E64A5" w:rsidRDefault="000E64A5" w:rsidP="000E64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под лицензированием понимается получение юридическим или физическим лицом (зарегистрированным в качестве индивидуального предпринимателя) специального разрешения (лицензии) на ведение определенного вида деятельности.</w:t>
      </w:r>
    </w:p>
    <w:p w:rsidR="000E64A5" w:rsidRPr="000E64A5" w:rsidRDefault="000E64A5" w:rsidP="000E64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деятельности, на которые необходимо получить лицензию, перечислены в статье 17 Федерального закона от 8 августа 2001 года №128-ФЗ «О лицензировании отдельных видов деятельности». Положения статьи 17 указанного закона не требуют наличие лицензии на оказание услуг общепита, то есть, иначе говоря, на ведение такого вида предпринимательской деятельности лицензия не нужна.</w:t>
      </w:r>
    </w:p>
    <w:p w:rsidR="00A74EC9" w:rsidRPr="00053FAE" w:rsidRDefault="00A74EC9" w:rsidP="00CB0B1B">
      <w:pPr>
        <w:pStyle w:val="a4"/>
        <w:numPr>
          <w:ilvl w:val="1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53F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Лицензия на розничную реализацию алкогольной продукции</w:t>
      </w:r>
    </w:p>
    <w:p w:rsidR="00A55BF1" w:rsidRPr="00CB0B1B" w:rsidRDefault="00A74EC9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предприятий</w:t>
      </w:r>
      <w:r w:rsidR="00B62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питания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связанных с розничной продажей алкогольной продукции с содержанием этилового спирта свыше 15%,</w:t>
      </w:r>
      <w:r w:rsidRPr="00CB0B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лицензированию в соответствии с действующим законодательством</w:t>
      </w:r>
      <w:r w:rsidR="00A55BF1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DC3DC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DC2" w:rsidRPr="00CB0B1B">
        <w:rPr>
          <w:rFonts w:ascii="Times New Roman" w:hAnsi="Times New Roman" w:cs="Times New Roman"/>
          <w:sz w:val="28"/>
          <w:szCs w:val="28"/>
        </w:rPr>
        <w:t>(за исключением розничной продажи вина, игристого вина (шампанского), осуществляемой сельскохозяйственными товаропроизводителями (организациями, индивидуальными предпринимателями, крестьянскими (фермерскими) хозяйствами)</w:t>
      </w:r>
      <w:r w:rsidR="00A55BF1" w:rsidRPr="00CB0B1B">
        <w:rPr>
          <w:rFonts w:ascii="Times New Roman" w:hAnsi="Times New Roman" w:cs="Times New Roman"/>
          <w:sz w:val="28"/>
          <w:szCs w:val="28"/>
        </w:rPr>
        <w:t>.</w:t>
      </w:r>
    </w:p>
    <w:p w:rsidR="00A74EC9" w:rsidRPr="00CB0B1B" w:rsidRDefault="00A55BF1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701B3D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положениями </w:t>
      </w:r>
      <w:r w:rsidR="00892BD9" w:rsidRPr="00CB0B1B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701B3D" w:rsidRPr="00CB0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2BD9"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BD9" w:rsidRPr="00CB0B1B">
        <w:rPr>
          <w:rFonts w:ascii="Times New Roman" w:hAnsi="Times New Roman" w:cs="Times New Roman"/>
          <w:sz w:val="28"/>
          <w:szCs w:val="28"/>
        </w:rPr>
        <w:t>Приморского края от 02.12.2009 N 536-КЗ "О регулировании розничной продажи алкогольной продукции, безалкогольных тонизирующих напитков и профилактике алкоголизма на территории Приморского края"</w:t>
      </w:r>
      <w:r w:rsidRPr="00CB0B1B">
        <w:rPr>
          <w:rFonts w:ascii="Times New Roman" w:hAnsi="Times New Roman" w:cs="Times New Roman"/>
          <w:sz w:val="28"/>
          <w:szCs w:val="28"/>
        </w:rPr>
        <w:t xml:space="preserve"> лицензию могут получить</w:t>
      </w:r>
      <w:r w:rsidR="00892BD9"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BD9" w:rsidRPr="00CB0B1B">
        <w:rPr>
          <w:rFonts w:ascii="Times New Roman" w:hAnsi="Times New Roman" w:cs="Times New Roman"/>
          <w:sz w:val="28"/>
          <w:szCs w:val="28"/>
        </w:rPr>
        <w:t>организации, осуществляющ</w:t>
      </w:r>
      <w:r w:rsidRPr="00CB0B1B">
        <w:rPr>
          <w:rFonts w:ascii="Times New Roman" w:hAnsi="Times New Roman" w:cs="Times New Roman"/>
          <w:sz w:val="28"/>
          <w:szCs w:val="28"/>
        </w:rPr>
        <w:t>ие</w:t>
      </w:r>
      <w:r w:rsidR="00892BD9" w:rsidRPr="00CB0B1B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</w:t>
      </w:r>
      <w:r w:rsidR="007C013D" w:rsidRPr="00CB0B1B">
        <w:rPr>
          <w:rFonts w:ascii="Times New Roman" w:hAnsi="Times New Roman" w:cs="Times New Roman"/>
          <w:sz w:val="28"/>
          <w:szCs w:val="28"/>
        </w:rPr>
        <w:t xml:space="preserve">, </w:t>
      </w:r>
      <w:r w:rsidR="007C013D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</w:t>
      </w:r>
      <w:r w:rsidR="007C013D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</w:t>
      </w:r>
      <w:r w:rsidR="007C013D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</w:t>
      </w:r>
      <w:r w:rsidR="008270E4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74EC9" w:rsidRPr="00CB0B1B" w:rsidRDefault="00A74EC9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общая площадь торговых и складских помещений должна быть не менее 50 квадратных метров</w:t>
      </w:r>
    </w:p>
    <w:p w:rsidR="00A74EC9" w:rsidRPr="00CB0B1B" w:rsidRDefault="00A74EC9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lastRenderedPageBreak/>
        <w:t>помещение должно быть оборудовано охранной сигнализацией</w:t>
      </w:r>
    </w:p>
    <w:p w:rsidR="00A74EC9" w:rsidRPr="00CB0B1B" w:rsidRDefault="00A74EC9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наличие заключений специально уполномоченных государственных органов о соответствии производственных и складских помещений организации санитарно-эпидемиологическим</w:t>
      </w:r>
      <w:r w:rsidRPr="00CB0B1B">
        <w:rPr>
          <w:rFonts w:ascii="Times New Roman" w:hAnsi="Times New Roman" w:cs="Times New Roman"/>
          <w:color w:val="333333"/>
          <w:sz w:val="28"/>
          <w:szCs w:val="28"/>
        </w:rPr>
        <w:t>, противопожарным, экологическим нормам и требованиям</w:t>
      </w:r>
    </w:p>
    <w:p w:rsidR="00A74EC9" w:rsidRPr="00CB0B1B" w:rsidRDefault="00892BD9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</w:rPr>
        <w:t>ицензи</w:t>
      </w:r>
      <w:r w:rsidRPr="00CB0B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на розничную продажу алкогольной продукции</w:t>
      </w:r>
      <w:r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EC9" w:rsidRPr="00CB0B1B">
        <w:rPr>
          <w:rFonts w:ascii="Times New Roman" w:hAnsi="Times New Roman" w:cs="Times New Roman"/>
          <w:color w:val="000000"/>
          <w:sz w:val="28"/>
          <w:szCs w:val="28"/>
        </w:rPr>
        <w:t>получают в Департаменте лицензирования и торговли Приморского края, подав следующие документы:</w:t>
      </w:r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Заявление о выдаче лицензии   </w:t>
        </w:r>
      </w:hyperlink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Документ, подтверждающий наличие у заявителя уставного капитала (уставного фонда)   </w:t>
        </w:r>
      </w:hyperlink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Копии учредительных документов   </w:t>
        </w:r>
      </w:hyperlink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Копия документа о постановке организации на учет в налоговом органе   </w:t>
        </w:r>
      </w:hyperlink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Документы, подтверждающие наличие у организации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   </w:t>
        </w:r>
      </w:hyperlink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Копия документа об уплате государственной пошлины за предоставление (переоформление, продление срока действия) лицензии   </w:t>
        </w:r>
      </w:hyperlink>
    </w:p>
    <w:p w:rsidR="00A74EC9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74EC9" w:rsidRPr="00CB0B1B">
          <w:rPr>
            <w:rFonts w:ascii="Times New Roman" w:hAnsi="Times New Roman" w:cs="Times New Roman"/>
            <w:sz w:val="28"/>
            <w:szCs w:val="28"/>
          </w:rPr>
          <w:t>Копия документа о государственной регистрации организации.   </w:t>
        </w:r>
      </w:hyperlink>
    </w:p>
    <w:p w:rsidR="00A74EC9" w:rsidRPr="00CB0B1B" w:rsidRDefault="00A74EC9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выдается не более чем на 5 лет. Размер </w:t>
      </w:r>
      <w:hyperlink r:id="rId16" w:history="1">
        <w:r w:rsidRPr="00CB0B1B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 пошлины за предоставление лицензии</w:t>
        </w:r>
      </w:hyperlink>
      <w:r w:rsidRPr="00CB0B1B">
        <w:rPr>
          <w:rFonts w:ascii="Times New Roman" w:hAnsi="Times New Roman" w:cs="Times New Roman"/>
          <w:color w:val="000000"/>
          <w:sz w:val="28"/>
          <w:szCs w:val="28"/>
        </w:rPr>
        <w:t> — 65 000 руб. за 1 год.</w:t>
      </w:r>
    </w:p>
    <w:p w:rsidR="00A74EC9" w:rsidRPr="00CB0B1B" w:rsidRDefault="00A74EC9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данные Департамента лицензирования и торговли Приморского края: г. Владивосток, ул. 1-я Морская, 4, вход через подъезд здания по ул. 1-я Морская, 2, (423) 221-59-15, </w:t>
      </w:r>
      <w:hyperlink r:id="rId17" w:history="1">
        <w:r w:rsidRPr="00CB0B1B">
          <w:rPr>
            <w:rFonts w:ascii="Times New Roman" w:hAnsi="Times New Roman" w:cs="Times New Roman"/>
            <w:color w:val="000000"/>
            <w:sz w:val="28"/>
            <w:szCs w:val="28"/>
          </w:rPr>
          <w:t>licence@primorsky.ru</w:t>
        </w:r>
      </w:hyperlink>
      <w:r w:rsidRPr="00CB0B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tgtFrame="_blank" w:history="1">
        <w:r w:rsidRPr="00CB0B1B">
          <w:rPr>
            <w:rFonts w:ascii="Times New Roman" w:hAnsi="Times New Roman" w:cs="Times New Roman"/>
            <w:color w:val="000000"/>
            <w:sz w:val="28"/>
            <w:szCs w:val="28"/>
          </w:rPr>
          <w:t>http://www.primorsky.ru/authorities/executive-agencies/departments/license/</w:t>
        </w:r>
      </w:hyperlink>
    </w:p>
    <w:p w:rsidR="00A74EC9" w:rsidRPr="00CB0B1B" w:rsidRDefault="00A74EC9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заявку на получение лицензии можно лично, на WEB сайте, через МФЦ и т.п.</w:t>
      </w:r>
    </w:p>
    <w:p w:rsidR="009B43FF" w:rsidRPr="00CB0B1B" w:rsidRDefault="00F0119B" w:rsidP="00053FAE">
      <w:pPr>
        <w:pStyle w:val="a4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требования по государственной регистрации</w:t>
      </w:r>
    </w:p>
    <w:p w:rsidR="00170027" w:rsidRPr="00CB0B1B" w:rsidRDefault="00170027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lastRenderedPageBreak/>
        <w:t xml:space="preserve">Розничную продажу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CB0B1B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CB0B1B">
        <w:rPr>
          <w:rFonts w:ascii="Times New Roman" w:hAnsi="Times New Roman" w:cs="Times New Roman"/>
          <w:sz w:val="28"/>
          <w:szCs w:val="28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могут осуществлять только организации (Федеральный закон от 22.11.1995 N 171-ФЗ</w:t>
      </w:r>
      <w:r w:rsidR="0054394C" w:rsidRPr="00CB0B1B">
        <w:rPr>
          <w:rFonts w:ascii="Times New Roman" w:hAnsi="Times New Roman" w:cs="Times New Roman"/>
          <w:sz w:val="28"/>
          <w:szCs w:val="28"/>
        </w:rPr>
        <w:t xml:space="preserve"> </w:t>
      </w:r>
      <w:r w:rsidR="0054394C"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"О государственном регулировании </w:t>
      </w:r>
      <w:r w:rsidR="0054394C" w:rsidRPr="00CB0B1B">
        <w:rPr>
          <w:rFonts w:ascii="Times New Roman" w:hAnsi="Times New Roman" w:cs="Times New Roman"/>
          <w:sz w:val="28"/>
          <w:szCs w:val="28"/>
        </w:rPr>
        <w:t>производства</w:t>
      </w:r>
      <w:r w:rsidR="0054394C"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Pr="00CB0B1B">
        <w:rPr>
          <w:rFonts w:ascii="Times New Roman" w:hAnsi="Times New Roman" w:cs="Times New Roman"/>
          <w:sz w:val="28"/>
          <w:szCs w:val="28"/>
        </w:rPr>
        <w:t>).</w:t>
      </w:r>
    </w:p>
    <w:p w:rsidR="00960272" w:rsidRPr="00CB0B1B" w:rsidRDefault="004D696A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 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реализация алкоголя, то следует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регистрировать юридическое лицо, 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право </w:t>
      </w:r>
      <w:r w:rsidR="003155E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получение лицензии на продажу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алкогол</w:t>
      </w:r>
      <w:r w:rsidR="003155E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E24C1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ИП, осуществляющие реализацию медовухи, пива, сидра, вина и шампанского собственного производства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работать без лицензии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E13D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Нередки случаи регист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 как ИП, а бар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—ООО</w:t>
      </w:r>
      <w:r w:rsidR="00170027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целью упрощения бухгалтерской и налоговой отчетности)</w:t>
      </w:r>
      <w:r w:rsidR="00960272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3DC" w:rsidRPr="00CB0B1B" w:rsidRDefault="006E13DC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надо подготовить и подать в УФНС по Приморскому краю или МФЦ пакет документов:</w:t>
      </w:r>
    </w:p>
    <w:p w:rsidR="006E13DC" w:rsidRPr="00CB0B1B" w:rsidRDefault="006E13DC" w:rsidP="00CB0B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(если подает лично заявитель, то удостоверять у нотариуса не надо);</w:t>
      </w:r>
    </w:p>
    <w:p w:rsidR="006E13DC" w:rsidRPr="00CB0B1B" w:rsidRDefault="006E13DC" w:rsidP="00CB0B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и протокол об учреждении ООО в 2 экземплярах (если выбрано ООО);</w:t>
      </w:r>
    </w:p>
    <w:p w:rsidR="006E13DC" w:rsidRPr="00CB0B1B" w:rsidRDefault="006E13DC" w:rsidP="00CB0B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квитанция об уплате госпошлины (ИП — 800 руб., ООО — 4 000 руб.);</w:t>
      </w:r>
    </w:p>
    <w:p w:rsidR="006E13DC" w:rsidRPr="00CB0B1B" w:rsidRDefault="006E13DC" w:rsidP="00CB0B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(если подает представитель, то нотариально удостоверенная копия паспорта);</w:t>
      </w:r>
    </w:p>
    <w:p w:rsidR="006E13DC" w:rsidRPr="00CB0B1B" w:rsidRDefault="006E13DC" w:rsidP="00CB0B1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нотариальная доверенность для представителя.</w:t>
      </w:r>
    </w:p>
    <w:p w:rsidR="006E13DC" w:rsidRPr="00CB0B1B" w:rsidRDefault="006E13DC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документов заполняется вид деятельности по</w:t>
      </w:r>
      <w:r w:rsidR="007664A5"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Общероссийскому классификатору видов экономической деятельности</w:t>
      </w: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4A5"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"ОК 029-2014 (КДЕС Ред. 2). (утв. Приказом </w:t>
      </w:r>
      <w:proofErr w:type="spellStart"/>
      <w:r w:rsidR="007664A5"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="007664A5"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31.01.2014 N 14-ст)</w:t>
      </w: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13DC" w:rsidRPr="00CB0B1B" w:rsidRDefault="006E13DC" w:rsidP="00CB0B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56.10 — деятельность ресторанов и услуги по доставке продуктов питания. Это общий блок, из него организация выбирает конкретный код (коды), например:</w:t>
      </w:r>
    </w:p>
    <w:p w:rsidR="006E13DC" w:rsidRPr="00CB0B1B" w:rsidRDefault="006E13DC" w:rsidP="00CB0B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56.10.1 — деятельность ресторанов и кафе с полным ресторанным обслуживанием, кафетериев, ресторанов быстрого питания и самообслуживания;</w:t>
      </w:r>
    </w:p>
    <w:p w:rsidR="006E13DC" w:rsidRPr="00CB0B1B" w:rsidRDefault="006E13DC" w:rsidP="00CB0B1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56.10.21 — деятельность предприятий общественного питания с обслуживанием на вынос.</w:t>
      </w:r>
    </w:p>
    <w:p w:rsidR="007664A5" w:rsidRPr="00CB0B1B" w:rsidRDefault="007664A5" w:rsidP="00CB0B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56.10.21 — </w:t>
      </w:r>
      <w:r w:rsidRPr="00CB0B1B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по обслуживанию торжественных мероприятий</w:t>
      </w:r>
    </w:p>
    <w:p w:rsidR="007664A5" w:rsidRPr="00CB0B1B" w:rsidRDefault="007664A5" w:rsidP="00CB0B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 xml:space="preserve">56.29 </w:t>
      </w: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</w:t>
      </w:r>
      <w:r w:rsidRPr="00CB0B1B">
        <w:rPr>
          <w:rFonts w:ascii="Times New Roman" w:hAnsi="Times New Roman" w:cs="Times New Roman"/>
          <w:sz w:val="28"/>
          <w:szCs w:val="28"/>
        </w:rPr>
        <w:t>еятельность предприятий общественного питания по прочим видам организации питания</w:t>
      </w:r>
    </w:p>
    <w:p w:rsidR="00394958" w:rsidRPr="001E0030" w:rsidRDefault="00394958" w:rsidP="00053FAE">
      <w:pPr>
        <w:pStyle w:val="a4"/>
        <w:numPr>
          <w:ilvl w:val="0"/>
          <w:numId w:val="22"/>
        </w:numPr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00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требования по определению системы налогообложения, постановки на налоговый учет</w:t>
      </w:r>
    </w:p>
    <w:p w:rsidR="00B32185" w:rsidRPr="00CB0B1B" w:rsidRDefault="00B32185" w:rsidP="00CB0B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налоговый режим (ОСН);</w:t>
      </w:r>
    </w:p>
    <w:p w:rsidR="00B32185" w:rsidRPr="00CB0B1B" w:rsidRDefault="00B32185" w:rsidP="00CB0B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режимы: УСН, ЕНВД, ЕСХН, патент (только для ИП).</w:t>
      </w:r>
    </w:p>
    <w:p w:rsidR="00B32185" w:rsidRPr="00CB0B1B" w:rsidRDefault="00394958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2185" w:rsidRPr="00C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бизнес приносит большие доходы, то проще уйти на фиксированные режимы — ЕНВД или патент. Так как ЕНВД рассчитывается от площади зала обслуживания (определяется по паспорту БТИ), а патент — от вида деятельности. И показатели не зависят от заработанных сумм. Если прибыль невелика, то выгоднее быть на УСН, потому что налог рассчитывается от доходов.</w:t>
      </w:r>
    </w:p>
    <w:p w:rsidR="00853CBA" w:rsidRPr="00CB0B1B" w:rsidRDefault="00853CBA" w:rsidP="00CB0B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об установлении выбранного режима подается вместе с документами на регистрацию</w:t>
      </w:r>
    </w:p>
    <w:p w:rsidR="00EC7EE6" w:rsidRPr="00CB0B1B" w:rsidRDefault="00B32185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  <w:u w:val="single"/>
        </w:rPr>
        <w:t>Налоговые каникулы</w:t>
      </w:r>
      <w:r w:rsidR="00EC7EE6" w:rsidRPr="00CB0B1B">
        <w:rPr>
          <w:rFonts w:ascii="Times New Roman" w:hAnsi="Times New Roman" w:cs="Times New Roman"/>
          <w:sz w:val="28"/>
          <w:szCs w:val="28"/>
        </w:rPr>
        <w:t xml:space="preserve">. С </w:t>
      </w:r>
      <w:hyperlink r:id="rId19" w:history="1">
        <w:r w:rsidR="00EC7EE6" w:rsidRPr="00CB0B1B">
          <w:rPr>
            <w:rFonts w:ascii="Times New Roman" w:hAnsi="Times New Roman" w:cs="Times New Roman"/>
            <w:sz w:val="28"/>
            <w:szCs w:val="28"/>
          </w:rPr>
          <w:t>01 января 2016</w:t>
        </w:r>
      </w:hyperlink>
      <w:r w:rsidR="00EC7EE6" w:rsidRPr="00CB0B1B">
        <w:rPr>
          <w:rFonts w:ascii="Times New Roman" w:hAnsi="Times New Roman" w:cs="Times New Roman"/>
          <w:sz w:val="28"/>
          <w:szCs w:val="28"/>
        </w:rPr>
        <w:t xml:space="preserve"> года на территории Приморского края Законом Приморского края от 19.11.2015 N 713-КЗ установлены «налоговые каникулы» для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(ПСН) и осуществляющих предпринимательскую деятельность в производственной, </w:t>
      </w:r>
      <w:r w:rsidR="00EC7EE6" w:rsidRPr="00CB0B1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и (или) научной сферах, а также в сфере </w:t>
      </w:r>
      <w:r w:rsidR="00EC7EE6" w:rsidRPr="00CB0B1B">
        <w:rPr>
          <w:rFonts w:ascii="Times New Roman" w:hAnsi="Times New Roman" w:cs="Times New Roman"/>
          <w:b/>
          <w:sz w:val="28"/>
          <w:szCs w:val="28"/>
        </w:rPr>
        <w:t>бытовых услуг</w:t>
      </w:r>
      <w:r w:rsidR="00EC7EE6" w:rsidRPr="00CB0B1B">
        <w:rPr>
          <w:rFonts w:ascii="Times New Roman" w:hAnsi="Times New Roman" w:cs="Times New Roman"/>
          <w:sz w:val="28"/>
          <w:szCs w:val="28"/>
        </w:rPr>
        <w:t xml:space="preserve"> населению. Налоговую ставку в размере 0 процентов могут применять данные категории плательщиков непрерывно в течение двух налоговых периодов, в том числе в отношении вида деятельности «Услуги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питания»</w:t>
      </w:r>
    </w:p>
    <w:p w:rsidR="005A738C" w:rsidRPr="00CB0B1B" w:rsidRDefault="005A738C" w:rsidP="00CB0B1B">
      <w:pPr>
        <w:pStyle w:val="a4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кассовых аппаратов (ККТ)</w:t>
      </w:r>
      <w:r w:rsidR="0073178D" w:rsidRPr="00CB0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подключение</w:t>
      </w:r>
      <w:r w:rsidR="00D843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ЕГАИС</w:t>
      </w:r>
    </w:p>
    <w:p w:rsidR="00076A3C" w:rsidRPr="00CB0B1B" w:rsidRDefault="00076A3C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29.06.2015 № 182-ФЗ </w:t>
      </w:r>
      <w:r w:rsidR="0054394C"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29.06.2015 N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с 01.01.2016 как оптовые, так и розничные организации, а также организации общественного питания, обязаны подключиться к Единой государственной автоматизированной</w:t>
      </w:r>
      <w:r w:rsidRPr="00CB0B1B">
        <w:rPr>
          <w:rFonts w:ascii="Times New Roman" w:hAnsi="Times New Roman" w:cs="Times New Roman"/>
          <w:sz w:val="28"/>
          <w:szCs w:val="28"/>
        </w:rPr>
        <w:t xml:space="preserve"> информационной системе учета объема производства и оборота этилового спирта, алкогольной и спиртосодержащей продукции (ЕГАИС) </w:t>
      </w:r>
      <w:r w:rsidRPr="00CB0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представлять в систему сведения о закупке алкогольной продукции.</w:t>
      </w:r>
    </w:p>
    <w:p w:rsidR="0077240F" w:rsidRPr="00CB0B1B" w:rsidRDefault="0077240F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B0B1B">
        <w:rPr>
          <w:rFonts w:ascii="Times New Roman" w:hAnsi="Times New Roman" w:cs="Times New Roman"/>
          <w:color w:val="000000"/>
          <w:sz w:val="28"/>
          <w:szCs w:val="28"/>
        </w:rPr>
        <w:t>организации и ИП, осуществляющие розничную продажу алкогольной продукц</w:t>
      </w:r>
      <w:r w:rsidR="00963E7D" w:rsidRPr="00CB0B1B">
        <w:rPr>
          <w:rFonts w:ascii="Times New Roman" w:hAnsi="Times New Roman" w:cs="Times New Roman"/>
          <w:color w:val="000000"/>
          <w:sz w:val="28"/>
          <w:szCs w:val="28"/>
        </w:rPr>
        <w:t>ии,</w:t>
      </w:r>
      <w:r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B1B">
        <w:rPr>
          <w:rFonts w:ascii="Times New Roman" w:hAnsi="Times New Roman" w:cs="Times New Roman"/>
          <w:sz w:val="28"/>
          <w:szCs w:val="28"/>
        </w:rPr>
        <w:t xml:space="preserve">обязаны подключиться к ЕГАИС через информационный портал http://egais.ru/. Процесс передачи данных в ЕГАИС будет происходить путем считывания с реализуемой бутылки </w:t>
      </w:r>
      <w:proofErr w:type="spellStart"/>
      <w:r w:rsidRPr="00CB0B1B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CB0B1B">
        <w:rPr>
          <w:rFonts w:ascii="Times New Roman" w:hAnsi="Times New Roman" w:cs="Times New Roman"/>
          <w:sz w:val="28"/>
          <w:szCs w:val="28"/>
        </w:rPr>
        <w:t>, нанесенного на специальную или акцизную марку, которой оклеена продукция, с помощью специального сканера. ЕГАИС должна будет определить легитимность продаваемой емкости алкоголя. Если никаких препятствий нет - система позволит добавить позицию в чек, а сведения о проданной бутылке алкоголя будут зафиксированы в ЕГАИС.</w:t>
      </w:r>
    </w:p>
    <w:p w:rsidR="0054394C" w:rsidRPr="00CB0B1B" w:rsidRDefault="00582440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4014F6" w:rsidRPr="00CB0B1B">
        <w:rPr>
          <w:rFonts w:ascii="Times New Roman" w:hAnsi="Times New Roman" w:cs="Times New Roman"/>
          <w:sz w:val="28"/>
          <w:szCs w:val="28"/>
        </w:rPr>
        <w:t xml:space="preserve"> </w:t>
      </w:r>
      <w:r w:rsidR="0054394C" w:rsidRPr="00CB0B1B">
        <w:rPr>
          <w:rFonts w:ascii="Times New Roman" w:hAnsi="Times New Roman" w:cs="Times New Roman"/>
          <w:color w:val="000000"/>
          <w:sz w:val="28"/>
          <w:szCs w:val="28"/>
        </w:rPr>
        <w:t>для организаций, реализующих алкогольную продукцию (независимо от форм бизнеса и системы налогообложения) с 1 февраля 2017 года действует новая система применения контрольно-кассовой техники, которая предполагает передачу информации о расчетах в электронном виде в адрес налоговых органов в режиме онлайн</w:t>
      </w:r>
      <w:r w:rsidR="00541BD0" w:rsidRPr="00CB0B1B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 закон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платежа")</w:t>
      </w:r>
      <w:r w:rsidR="0054394C" w:rsidRPr="00CB0B1B">
        <w:rPr>
          <w:rFonts w:ascii="Times New Roman" w:hAnsi="Times New Roman" w:cs="Times New Roman"/>
          <w:sz w:val="28"/>
          <w:szCs w:val="28"/>
        </w:rPr>
        <w:t>.</w:t>
      </w:r>
    </w:p>
    <w:p w:rsidR="00BC018E" w:rsidRPr="00CB0B1B" w:rsidRDefault="0054394C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П</w:t>
      </w:r>
      <w:r w:rsidR="00582440" w:rsidRPr="00CB0B1B">
        <w:rPr>
          <w:rFonts w:ascii="Times New Roman" w:hAnsi="Times New Roman" w:cs="Times New Roman"/>
          <w:sz w:val="28"/>
          <w:szCs w:val="28"/>
        </w:rPr>
        <w:t xml:space="preserve">рименение онлайн </w:t>
      </w:r>
      <w:r w:rsidR="00582440" w:rsidRPr="00CB0B1B">
        <w:rPr>
          <w:rFonts w:ascii="Times New Roman" w:hAnsi="Times New Roman" w:cs="Times New Roman"/>
          <w:color w:val="000000"/>
          <w:sz w:val="28"/>
          <w:szCs w:val="28"/>
        </w:rPr>
        <w:t>ККТ</w:t>
      </w:r>
      <w:r w:rsidR="00582440" w:rsidRPr="00CB0B1B">
        <w:rPr>
          <w:rFonts w:ascii="Times New Roman" w:hAnsi="Times New Roman" w:cs="Times New Roman"/>
          <w:sz w:val="28"/>
          <w:szCs w:val="28"/>
        </w:rPr>
        <w:t xml:space="preserve"> </w:t>
      </w:r>
      <w:r w:rsidRPr="00CB0B1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4014F6" w:rsidRPr="00CB0B1B">
        <w:rPr>
          <w:rFonts w:ascii="Times New Roman" w:hAnsi="Times New Roman" w:cs="Times New Roman"/>
          <w:sz w:val="28"/>
          <w:szCs w:val="28"/>
        </w:rPr>
        <w:t>для всех организаций и ИП (в том числе на специальных режимах)</w:t>
      </w:r>
      <w:r w:rsidR="00BC018E" w:rsidRPr="00CB0B1B">
        <w:rPr>
          <w:rFonts w:ascii="Times New Roman" w:hAnsi="Times New Roman" w:cs="Times New Roman"/>
          <w:sz w:val="28"/>
          <w:szCs w:val="28"/>
        </w:rPr>
        <w:t>, за исключением</w:t>
      </w:r>
      <w:r w:rsidR="007B1410" w:rsidRPr="00CB0B1B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BC018E" w:rsidRPr="00CB0B1B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CB0B1B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7B1410" w:rsidRPr="00CB0B1B">
        <w:rPr>
          <w:rFonts w:ascii="Times New Roman" w:hAnsi="Times New Roman" w:cs="Times New Roman"/>
          <w:sz w:val="28"/>
          <w:szCs w:val="28"/>
        </w:rPr>
        <w:t xml:space="preserve"> </w:t>
      </w:r>
      <w:r w:rsidR="00BC018E" w:rsidRPr="00CB0B1B">
        <w:rPr>
          <w:rFonts w:ascii="Times New Roman" w:hAnsi="Times New Roman" w:cs="Times New Roman"/>
          <w:sz w:val="28"/>
          <w:szCs w:val="28"/>
        </w:rPr>
        <w:t>при оказании услуг</w:t>
      </w:r>
      <w:r w:rsidR="007B1410" w:rsidRPr="00CB0B1B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BC018E" w:rsidRPr="00CB0B1B">
        <w:rPr>
          <w:rFonts w:ascii="Times New Roman" w:hAnsi="Times New Roman" w:cs="Times New Roman"/>
          <w:sz w:val="28"/>
          <w:szCs w:val="28"/>
        </w:rPr>
        <w:t xml:space="preserve"> питания в образовательных учреждениях</w:t>
      </w:r>
      <w:r w:rsidRPr="00CB0B1B">
        <w:rPr>
          <w:rFonts w:ascii="Times New Roman" w:hAnsi="Times New Roman" w:cs="Times New Roman"/>
          <w:sz w:val="28"/>
          <w:szCs w:val="28"/>
        </w:rPr>
        <w:t>)</w:t>
      </w:r>
      <w:r w:rsidR="00BC018E" w:rsidRPr="00CB0B1B">
        <w:rPr>
          <w:rFonts w:ascii="Times New Roman" w:hAnsi="Times New Roman" w:cs="Times New Roman"/>
          <w:sz w:val="28"/>
          <w:szCs w:val="28"/>
        </w:rPr>
        <w:t>.</w:t>
      </w:r>
    </w:p>
    <w:p w:rsidR="00582440" w:rsidRPr="00CB0B1B" w:rsidRDefault="00541BD0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Т</w:t>
      </w:r>
      <w:r w:rsidR="00582440" w:rsidRPr="00CB0B1B">
        <w:rPr>
          <w:rFonts w:ascii="Times New Roman" w:hAnsi="Times New Roman" w:cs="Times New Roman"/>
          <w:sz w:val="28"/>
          <w:szCs w:val="28"/>
        </w:rPr>
        <w:t>орговая организация перед тем, как зарегистрировать новый </w:t>
      </w:r>
      <w:hyperlink r:id="rId20" w:tooltip="кассовый аппарат (определение, описание, подробности)" w:history="1">
        <w:r w:rsidR="00582440" w:rsidRPr="00CB0B1B">
          <w:rPr>
            <w:rFonts w:ascii="Times New Roman" w:hAnsi="Times New Roman" w:cs="Times New Roman"/>
            <w:sz w:val="28"/>
            <w:szCs w:val="28"/>
          </w:rPr>
          <w:t>кассовый аппарат</w:t>
        </w:r>
      </w:hyperlink>
      <w:r w:rsidR="00582440" w:rsidRPr="00CB0B1B">
        <w:rPr>
          <w:rFonts w:ascii="Times New Roman" w:hAnsi="Times New Roman" w:cs="Times New Roman"/>
          <w:sz w:val="28"/>
          <w:szCs w:val="28"/>
        </w:rPr>
        <w:t> в налоговом органе, должна предварительно заключить договор на обслуживание с оператором фискальных данных.</w:t>
      </w:r>
    </w:p>
    <w:p w:rsidR="00582440" w:rsidRPr="00CB0B1B" w:rsidRDefault="00582440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Годовое обслуживание каждой единицы контрольно-кассовой техники заключается в предоставлении комплексного пакета услуг.</w:t>
      </w:r>
    </w:p>
    <w:p w:rsidR="00582440" w:rsidRPr="00CB0B1B" w:rsidRDefault="00582440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Комплексный пакет услуг заключается в предоставлении услуг по:</w:t>
      </w:r>
    </w:p>
    <w:p w:rsidR="00582440" w:rsidRPr="00CB0B1B" w:rsidRDefault="00582440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приему и передаче фискальных данных;</w:t>
      </w:r>
    </w:p>
    <w:p w:rsidR="00582440" w:rsidRPr="00CB0B1B" w:rsidRDefault="00582440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созданию Личного кабинета пользователя;</w:t>
      </w:r>
    </w:p>
    <w:p w:rsidR="00582440" w:rsidRPr="00CB0B1B" w:rsidRDefault="00582440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обеспечению доступа пользователя к Личному кабинету</w:t>
      </w:r>
    </w:p>
    <w:p w:rsidR="00582440" w:rsidRPr="00CB0B1B" w:rsidRDefault="00582440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аналитической обработке сведений о покупках;</w:t>
      </w:r>
    </w:p>
    <w:p w:rsidR="00582440" w:rsidRPr="00CB0B1B" w:rsidRDefault="00582440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мониторингу полученных сведений.</w:t>
      </w:r>
    </w:p>
    <w:p w:rsidR="004D49F3" w:rsidRPr="00CB0B1B" w:rsidRDefault="00582440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Чтобы заключить договор с оператором фискальных данных следует выбрать подходящую организацию из существующего списка, который размещен на сайте ФНС России.</w:t>
      </w:r>
      <w:r w:rsidR="004D49F3" w:rsidRPr="00CB0B1B">
        <w:rPr>
          <w:rFonts w:ascii="Times New Roman" w:hAnsi="Times New Roman" w:cs="Times New Roman"/>
          <w:sz w:val="28"/>
          <w:szCs w:val="28"/>
        </w:rPr>
        <w:t xml:space="preserve"> После этого необходимо зарегистрироваться на сайте ОФД, указав свои регистрационные данные:</w:t>
      </w:r>
    </w:p>
    <w:p w:rsidR="004D49F3" w:rsidRPr="00CB0B1B" w:rsidRDefault="004D49F3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юридический статус ИП или ООО;</w:t>
      </w:r>
    </w:p>
    <w:p w:rsidR="004D49F3" w:rsidRPr="00CB0B1B" w:rsidRDefault="004D49F3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ОГРН;</w:t>
      </w:r>
    </w:p>
    <w:p w:rsidR="004D49F3" w:rsidRPr="00CB0B1B" w:rsidRDefault="006735B5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ИНН (определение, описание, подробности)" w:history="1">
        <w:r w:rsidR="004D49F3" w:rsidRPr="00CB0B1B">
          <w:rPr>
            <w:rFonts w:ascii="Times New Roman" w:hAnsi="Times New Roman" w:cs="Times New Roman"/>
            <w:sz w:val="28"/>
            <w:szCs w:val="28"/>
          </w:rPr>
          <w:t>ИНН</w:t>
        </w:r>
      </w:hyperlink>
      <w:r w:rsidR="004D49F3" w:rsidRPr="00CB0B1B">
        <w:rPr>
          <w:rFonts w:ascii="Times New Roman" w:hAnsi="Times New Roman" w:cs="Times New Roman"/>
          <w:sz w:val="28"/>
          <w:szCs w:val="28"/>
        </w:rPr>
        <w:t>;</w:t>
      </w:r>
    </w:p>
    <w:p w:rsidR="004D49F3" w:rsidRPr="00CB0B1B" w:rsidRDefault="004D49F3" w:rsidP="00CB0B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lastRenderedPageBreak/>
        <w:t>контактные сведения: почта и номер телефона.</w:t>
      </w:r>
    </w:p>
    <w:p w:rsidR="004D49F3" w:rsidRPr="00CB0B1B" w:rsidRDefault="004D49F3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Всем клиентам операторы предлагают стандартные договоры, которые необходимо подписать квалифицированной электронной подписью (КЭП). Далее надо зарегистрировать кассовую технику в ИФНС (это можно сделать в режиме онлайн на сайте налоговой службы).</w:t>
      </w:r>
    </w:p>
    <w:p w:rsidR="004D49F3" w:rsidRPr="00CB0B1B" w:rsidRDefault="004D49F3" w:rsidP="00CB0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1B">
        <w:rPr>
          <w:rFonts w:ascii="Times New Roman" w:hAnsi="Times New Roman" w:cs="Times New Roman"/>
          <w:sz w:val="28"/>
          <w:szCs w:val="28"/>
        </w:rPr>
        <w:t>После этого следует подать заявку ОФД для подключения кассы к базе оператора, после чего ККТ начнет работать в новом режиме, передавая фискальные данные для обработки.</w:t>
      </w:r>
    </w:p>
    <w:p w:rsidR="00143E68" w:rsidRPr="00CB0B1B" w:rsidRDefault="00143E68" w:rsidP="00CB0B1B">
      <w:pPr>
        <w:pStyle w:val="a4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B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Открытие расчетного счета.</w:t>
      </w:r>
    </w:p>
    <w:p w:rsidR="00FA5B56" w:rsidRPr="00CB0B1B" w:rsidRDefault="0074063D" w:rsidP="00CB0B1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B0B1B">
        <w:rPr>
          <w:color w:val="000000"/>
          <w:sz w:val="28"/>
          <w:szCs w:val="28"/>
          <w:shd w:val="clear" w:color="auto" w:fill="FFFFFF"/>
        </w:rPr>
        <w:t>Сначала необходимо п</w:t>
      </w:r>
      <w:r w:rsidR="00143E68" w:rsidRPr="00CB0B1B">
        <w:rPr>
          <w:color w:val="000000"/>
          <w:sz w:val="28"/>
          <w:szCs w:val="28"/>
          <w:shd w:val="clear" w:color="auto" w:fill="FFFFFF"/>
        </w:rPr>
        <w:t>олучить уведомление о кодах статистики</w:t>
      </w:r>
      <w:r w:rsidR="0015201E" w:rsidRPr="00CB0B1B">
        <w:rPr>
          <w:color w:val="000000"/>
          <w:sz w:val="28"/>
          <w:szCs w:val="28"/>
          <w:shd w:val="clear" w:color="auto" w:fill="FFFFFF"/>
        </w:rPr>
        <w:t xml:space="preserve"> из Росстата, которое понадоби</w:t>
      </w:r>
      <w:r w:rsidR="00143E68" w:rsidRPr="00CB0B1B">
        <w:rPr>
          <w:color w:val="000000"/>
          <w:sz w:val="28"/>
          <w:szCs w:val="28"/>
          <w:shd w:val="clear" w:color="auto" w:fill="FFFFFF"/>
        </w:rPr>
        <w:t>тся для открытия расчетного счета.</w:t>
      </w:r>
      <w:r w:rsidR="00FA5B56" w:rsidRPr="00CB0B1B">
        <w:rPr>
          <w:color w:val="000000"/>
          <w:sz w:val="28"/>
          <w:szCs w:val="28"/>
          <w:shd w:val="clear" w:color="auto" w:fill="FFFFFF"/>
        </w:rPr>
        <w:t xml:space="preserve"> </w:t>
      </w:r>
      <w:r w:rsidR="00FA5B56" w:rsidRPr="00CB0B1B">
        <w:rPr>
          <w:color w:val="000000"/>
          <w:sz w:val="28"/>
          <w:szCs w:val="28"/>
        </w:rPr>
        <w:t>Налоговая</w:t>
      </w:r>
      <w:r w:rsidR="0015201E" w:rsidRPr="00CB0B1B">
        <w:rPr>
          <w:color w:val="000000"/>
          <w:sz w:val="28"/>
          <w:szCs w:val="28"/>
        </w:rPr>
        <w:t xml:space="preserve"> служба</w:t>
      </w:r>
      <w:r w:rsidR="005949E9" w:rsidRPr="00CB0B1B">
        <w:rPr>
          <w:color w:val="000000"/>
          <w:sz w:val="28"/>
          <w:szCs w:val="28"/>
        </w:rPr>
        <w:t xml:space="preserve"> самостоятельно</w:t>
      </w:r>
      <w:r w:rsidR="00FA5B56" w:rsidRPr="00CB0B1B">
        <w:rPr>
          <w:color w:val="000000"/>
          <w:sz w:val="28"/>
          <w:szCs w:val="28"/>
        </w:rPr>
        <w:t xml:space="preserve"> передаст сведения</w:t>
      </w:r>
      <w:r w:rsidR="00144B6A" w:rsidRPr="00CB0B1B">
        <w:rPr>
          <w:color w:val="000000"/>
          <w:sz w:val="28"/>
          <w:szCs w:val="28"/>
        </w:rPr>
        <w:t xml:space="preserve"> в органы статистики</w:t>
      </w:r>
      <w:r w:rsidR="00FA5B56" w:rsidRPr="00CB0B1B">
        <w:rPr>
          <w:color w:val="000000"/>
          <w:sz w:val="28"/>
          <w:szCs w:val="28"/>
        </w:rPr>
        <w:t xml:space="preserve">, а </w:t>
      </w:r>
      <w:r w:rsidR="00144B6A" w:rsidRPr="00CB0B1B">
        <w:rPr>
          <w:color w:val="000000"/>
          <w:sz w:val="28"/>
          <w:szCs w:val="28"/>
        </w:rPr>
        <w:t xml:space="preserve">после </w:t>
      </w:r>
      <w:r w:rsidR="005949E9" w:rsidRPr="00CB0B1B">
        <w:rPr>
          <w:color w:val="000000"/>
          <w:sz w:val="28"/>
          <w:szCs w:val="28"/>
        </w:rPr>
        <w:t>ИП или учредителю ООО</w:t>
      </w:r>
      <w:r w:rsidR="00FA5B56" w:rsidRPr="00CB0B1B">
        <w:rPr>
          <w:color w:val="000000"/>
          <w:sz w:val="28"/>
          <w:szCs w:val="28"/>
        </w:rPr>
        <w:t xml:space="preserve"> при</w:t>
      </w:r>
      <w:r w:rsidR="00144B6A" w:rsidRPr="00CB0B1B">
        <w:rPr>
          <w:color w:val="000000"/>
          <w:sz w:val="28"/>
          <w:szCs w:val="28"/>
        </w:rPr>
        <w:t>ходит</w:t>
      </w:r>
      <w:r w:rsidR="00FA5B56" w:rsidRPr="00CB0B1B">
        <w:rPr>
          <w:color w:val="000000"/>
          <w:sz w:val="28"/>
          <w:szCs w:val="28"/>
        </w:rPr>
        <w:t xml:space="preserve"> уведомлени</w:t>
      </w:r>
      <w:r w:rsidR="00144B6A" w:rsidRPr="00CB0B1B">
        <w:rPr>
          <w:color w:val="000000"/>
          <w:sz w:val="28"/>
          <w:szCs w:val="28"/>
        </w:rPr>
        <w:t xml:space="preserve">е. После этого </w:t>
      </w:r>
      <w:r w:rsidR="00FA5B56" w:rsidRPr="00CB0B1B">
        <w:rPr>
          <w:color w:val="000000"/>
          <w:sz w:val="28"/>
          <w:szCs w:val="28"/>
        </w:rPr>
        <w:t>изготавливается печать (не обязательно) и открывается расчетный счет в банке.</w:t>
      </w:r>
    </w:p>
    <w:p w:rsidR="0096343C" w:rsidRPr="0096343C" w:rsidRDefault="0096343C" w:rsidP="0096343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6343C">
        <w:rPr>
          <w:rFonts w:ascii="Arial" w:hAnsi="Arial" w:cs="Arial"/>
          <w:color w:val="337AB7"/>
          <w:sz w:val="30"/>
          <w:szCs w:val="30"/>
        </w:rPr>
        <w:br/>
      </w:r>
    </w:p>
    <w:p w:rsidR="00AB55B0" w:rsidRDefault="00AB55B0" w:rsidP="0096343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B55B0" w:rsidRDefault="00AB55B0" w:rsidP="00144B6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983680" w:rsidRPr="00143E68" w:rsidRDefault="00983680" w:rsidP="002B31FD">
      <w:pPr>
        <w:shd w:val="clear" w:color="auto" w:fill="FFFFFF"/>
        <w:ind w:left="360"/>
        <w:rPr>
          <w:rFonts w:ascii="Calibri" w:hAnsi="Calibri" w:cs="Calibri"/>
          <w:color w:val="FF0000"/>
        </w:rPr>
      </w:pPr>
    </w:p>
    <w:sectPr w:rsidR="00983680" w:rsidRPr="00143E68" w:rsidSect="00C553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handbook_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D4"/>
    <w:multiLevelType w:val="multilevel"/>
    <w:tmpl w:val="45B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2EE7"/>
    <w:multiLevelType w:val="hybridMultilevel"/>
    <w:tmpl w:val="3514A006"/>
    <w:lvl w:ilvl="0" w:tplc="91526084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4F6"/>
    <w:multiLevelType w:val="hybridMultilevel"/>
    <w:tmpl w:val="2710FF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7A7419"/>
    <w:multiLevelType w:val="multilevel"/>
    <w:tmpl w:val="7D267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26250"/>
    <w:multiLevelType w:val="multilevel"/>
    <w:tmpl w:val="DC1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2459D"/>
    <w:multiLevelType w:val="multilevel"/>
    <w:tmpl w:val="C81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906F8"/>
    <w:multiLevelType w:val="multilevel"/>
    <w:tmpl w:val="208C0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F9710EE"/>
    <w:multiLevelType w:val="multilevel"/>
    <w:tmpl w:val="3A0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603"/>
    <w:multiLevelType w:val="multilevel"/>
    <w:tmpl w:val="B4F47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3133A45"/>
    <w:multiLevelType w:val="multilevel"/>
    <w:tmpl w:val="378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52223"/>
    <w:multiLevelType w:val="multilevel"/>
    <w:tmpl w:val="BE9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B3FD0"/>
    <w:multiLevelType w:val="multilevel"/>
    <w:tmpl w:val="C01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4529E"/>
    <w:multiLevelType w:val="multilevel"/>
    <w:tmpl w:val="620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63904"/>
    <w:multiLevelType w:val="multilevel"/>
    <w:tmpl w:val="223A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F289D"/>
    <w:multiLevelType w:val="multilevel"/>
    <w:tmpl w:val="87C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14B21"/>
    <w:multiLevelType w:val="multilevel"/>
    <w:tmpl w:val="0A56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FD468CF"/>
    <w:multiLevelType w:val="multilevel"/>
    <w:tmpl w:val="4DB2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C73FE"/>
    <w:multiLevelType w:val="multilevel"/>
    <w:tmpl w:val="575C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625527"/>
    <w:multiLevelType w:val="hybridMultilevel"/>
    <w:tmpl w:val="789A418E"/>
    <w:lvl w:ilvl="0" w:tplc="12E898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6786D"/>
    <w:multiLevelType w:val="multilevel"/>
    <w:tmpl w:val="9EFE186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58EA5413"/>
    <w:multiLevelType w:val="multilevel"/>
    <w:tmpl w:val="68D0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E22F0"/>
    <w:multiLevelType w:val="hybridMultilevel"/>
    <w:tmpl w:val="96162F58"/>
    <w:lvl w:ilvl="0" w:tplc="C75EFC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612F3B"/>
    <w:multiLevelType w:val="multilevel"/>
    <w:tmpl w:val="535A0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CA42E3A"/>
    <w:multiLevelType w:val="multilevel"/>
    <w:tmpl w:val="531E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1B3F82"/>
    <w:multiLevelType w:val="multilevel"/>
    <w:tmpl w:val="29E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539BB"/>
    <w:multiLevelType w:val="hybridMultilevel"/>
    <w:tmpl w:val="37C84802"/>
    <w:lvl w:ilvl="0" w:tplc="F7507EF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FA3CB3"/>
    <w:multiLevelType w:val="multilevel"/>
    <w:tmpl w:val="B3A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E3500"/>
    <w:multiLevelType w:val="multilevel"/>
    <w:tmpl w:val="1C8C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BF628F"/>
    <w:multiLevelType w:val="hybridMultilevel"/>
    <w:tmpl w:val="789A418E"/>
    <w:lvl w:ilvl="0" w:tplc="12E898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E443D"/>
    <w:multiLevelType w:val="multilevel"/>
    <w:tmpl w:val="114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7"/>
  </w:num>
  <w:num w:numId="5">
    <w:abstractNumId w:val="23"/>
  </w:num>
  <w:num w:numId="6">
    <w:abstractNumId w:val="20"/>
  </w:num>
  <w:num w:numId="7">
    <w:abstractNumId w:val="14"/>
  </w:num>
  <w:num w:numId="8">
    <w:abstractNumId w:val="27"/>
  </w:num>
  <w:num w:numId="9">
    <w:abstractNumId w:val="2"/>
  </w:num>
  <w:num w:numId="10">
    <w:abstractNumId w:val="4"/>
  </w:num>
  <w:num w:numId="11">
    <w:abstractNumId w:val="26"/>
  </w:num>
  <w:num w:numId="12">
    <w:abstractNumId w:val="7"/>
  </w:num>
  <w:num w:numId="13">
    <w:abstractNumId w:val="24"/>
  </w:num>
  <w:num w:numId="14">
    <w:abstractNumId w:val="16"/>
  </w:num>
  <w:num w:numId="15">
    <w:abstractNumId w:val="3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15"/>
  </w:num>
  <w:num w:numId="21">
    <w:abstractNumId w:val="18"/>
  </w:num>
  <w:num w:numId="22">
    <w:abstractNumId w:val="21"/>
  </w:num>
  <w:num w:numId="23">
    <w:abstractNumId w:val="6"/>
  </w:num>
  <w:num w:numId="24">
    <w:abstractNumId w:val="13"/>
  </w:num>
  <w:num w:numId="25">
    <w:abstractNumId w:val="8"/>
  </w:num>
  <w:num w:numId="26">
    <w:abstractNumId w:val="11"/>
  </w:num>
  <w:num w:numId="27">
    <w:abstractNumId w:val="9"/>
  </w:num>
  <w:num w:numId="28">
    <w:abstractNumId w:val="22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67"/>
    <w:rsid w:val="00015FAE"/>
    <w:rsid w:val="00053FAE"/>
    <w:rsid w:val="00076A3C"/>
    <w:rsid w:val="00082C87"/>
    <w:rsid w:val="000B667E"/>
    <w:rsid w:val="000C12EE"/>
    <w:rsid w:val="000D29E1"/>
    <w:rsid w:val="000E0DAA"/>
    <w:rsid w:val="000E64A5"/>
    <w:rsid w:val="0012369C"/>
    <w:rsid w:val="00133B67"/>
    <w:rsid w:val="00143E68"/>
    <w:rsid w:val="00144B6A"/>
    <w:rsid w:val="00150591"/>
    <w:rsid w:val="0015201E"/>
    <w:rsid w:val="00152947"/>
    <w:rsid w:val="001567A4"/>
    <w:rsid w:val="00170027"/>
    <w:rsid w:val="00177C2E"/>
    <w:rsid w:val="001813F5"/>
    <w:rsid w:val="00183A1E"/>
    <w:rsid w:val="0019354B"/>
    <w:rsid w:val="001C5E3E"/>
    <w:rsid w:val="001D4137"/>
    <w:rsid w:val="001E0030"/>
    <w:rsid w:val="00224BF2"/>
    <w:rsid w:val="00260376"/>
    <w:rsid w:val="00267C02"/>
    <w:rsid w:val="002B0337"/>
    <w:rsid w:val="002B31FD"/>
    <w:rsid w:val="002C2B42"/>
    <w:rsid w:val="002C54C1"/>
    <w:rsid w:val="002D6F45"/>
    <w:rsid w:val="002F2019"/>
    <w:rsid w:val="00312B97"/>
    <w:rsid w:val="003155EC"/>
    <w:rsid w:val="00353667"/>
    <w:rsid w:val="00362C91"/>
    <w:rsid w:val="00371C7B"/>
    <w:rsid w:val="00376171"/>
    <w:rsid w:val="00390F27"/>
    <w:rsid w:val="00394958"/>
    <w:rsid w:val="003968A7"/>
    <w:rsid w:val="003C4D9A"/>
    <w:rsid w:val="003D74F3"/>
    <w:rsid w:val="003E7B6D"/>
    <w:rsid w:val="003E7F8B"/>
    <w:rsid w:val="003F69D9"/>
    <w:rsid w:val="004014F6"/>
    <w:rsid w:val="00436CA8"/>
    <w:rsid w:val="00436DF6"/>
    <w:rsid w:val="00450FAA"/>
    <w:rsid w:val="0045639A"/>
    <w:rsid w:val="00475DAF"/>
    <w:rsid w:val="00497EDB"/>
    <w:rsid w:val="004D49F3"/>
    <w:rsid w:val="004D696A"/>
    <w:rsid w:val="004E5A1E"/>
    <w:rsid w:val="0050150E"/>
    <w:rsid w:val="0050541A"/>
    <w:rsid w:val="00541BD0"/>
    <w:rsid w:val="0054394C"/>
    <w:rsid w:val="005440A8"/>
    <w:rsid w:val="0055223B"/>
    <w:rsid w:val="00552AB9"/>
    <w:rsid w:val="00554B65"/>
    <w:rsid w:val="00557788"/>
    <w:rsid w:val="00557B26"/>
    <w:rsid w:val="00582440"/>
    <w:rsid w:val="00590267"/>
    <w:rsid w:val="005949E9"/>
    <w:rsid w:val="005A738C"/>
    <w:rsid w:val="005C7131"/>
    <w:rsid w:val="005D6C62"/>
    <w:rsid w:val="005E715D"/>
    <w:rsid w:val="00600576"/>
    <w:rsid w:val="0060519A"/>
    <w:rsid w:val="00610834"/>
    <w:rsid w:val="00613777"/>
    <w:rsid w:val="006735B5"/>
    <w:rsid w:val="00687A26"/>
    <w:rsid w:val="006C6D38"/>
    <w:rsid w:val="006D5F7C"/>
    <w:rsid w:val="006E05F0"/>
    <w:rsid w:val="006E13DC"/>
    <w:rsid w:val="006F5B7F"/>
    <w:rsid w:val="006F68C2"/>
    <w:rsid w:val="00701B3D"/>
    <w:rsid w:val="00706406"/>
    <w:rsid w:val="0073178D"/>
    <w:rsid w:val="0074063D"/>
    <w:rsid w:val="0074760F"/>
    <w:rsid w:val="0075579D"/>
    <w:rsid w:val="00760161"/>
    <w:rsid w:val="007664A5"/>
    <w:rsid w:val="0077240F"/>
    <w:rsid w:val="007B1410"/>
    <w:rsid w:val="007C013D"/>
    <w:rsid w:val="007D0DA6"/>
    <w:rsid w:val="007D77C5"/>
    <w:rsid w:val="008270E4"/>
    <w:rsid w:val="00833555"/>
    <w:rsid w:val="00834341"/>
    <w:rsid w:val="008429F9"/>
    <w:rsid w:val="0084778C"/>
    <w:rsid w:val="0084786E"/>
    <w:rsid w:val="0085227D"/>
    <w:rsid w:val="00853CBA"/>
    <w:rsid w:val="008655C7"/>
    <w:rsid w:val="00892BD9"/>
    <w:rsid w:val="008C5477"/>
    <w:rsid w:val="008D3121"/>
    <w:rsid w:val="008E14E5"/>
    <w:rsid w:val="008F6110"/>
    <w:rsid w:val="00905FE0"/>
    <w:rsid w:val="0092429F"/>
    <w:rsid w:val="0093281F"/>
    <w:rsid w:val="00944C1D"/>
    <w:rsid w:val="00945504"/>
    <w:rsid w:val="00952B4B"/>
    <w:rsid w:val="00960272"/>
    <w:rsid w:val="0096343C"/>
    <w:rsid w:val="00963E7D"/>
    <w:rsid w:val="00983680"/>
    <w:rsid w:val="0099147C"/>
    <w:rsid w:val="009B43FF"/>
    <w:rsid w:val="009C3D94"/>
    <w:rsid w:val="00A25BF1"/>
    <w:rsid w:val="00A479B4"/>
    <w:rsid w:val="00A55BF1"/>
    <w:rsid w:val="00A62FD2"/>
    <w:rsid w:val="00A74EC9"/>
    <w:rsid w:val="00AB55B0"/>
    <w:rsid w:val="00AE206A"/>
    <w:rsid w:val="00AE3415"/>
    <w:rsid w:val="00AE7881"/>
    <w:rsid w:val="00AF5CD1"/>
    <w:rsid w:val="00B01D97"/>
    <w:rsid w:val="00B06F71"/>
    <w:rsid w:val="00B26569"/>
    <w:rsid w:val="00B277EC"/>
    <w:rsid w:val="00B32185"/>
    <w:rsid w:val="00B44855"/>
    <w:rsid w:val="00B62573"/>
    <w:rsid w:val="00B663D6"/>
    <w:rsid w:val="00B71E4A"/>
    <w:rsid w:val="00BC018E"/>
    <w:rsid w:val="00BC7D49"/>
    <w:rsid w:val="00BE219F"/>
    <w:rsid w:val="00BF6F14"/>
    <w:rsid w:val="00C22AD3"/>
    <w:rsid w:val="00C55393"/>
    <w:rsid w:val="00C74E13"/>
    <w:rsid w:val="00C9228A"/>
    <w:rsid w:val="00CA71E9"/>
    <w:rsid w:val="00CB0B1B"/>
    <w:rsid w:val="00CB0D74"/>
    <w:rsid w:val="00CB6616"/>
    <w:rsid w:val="00CC0132"/>
    <w:rsid w:val="00D0266D"/>
    <w:rsid w:val="00D1270F"/>
    <w:rsid w:val="00D213E0"/>
    <w:rsid w:val="00D32D5D"/>
    <w:rsid w:val="00D83401"/>
    <w:rsid w:val="00D84322"/>
    <w:rsid w:val="00D9768F"/>
    <w:rsid w:val="00DB283B"/>
    <w:rsid w:val="00DC0057"/>
    <w:rsid w:val="00DC1EDE"/>
    <w:rsid w:val="00DC3DC2"/>
    <w:rsid w:val="00DC559A"/>
    <w:rsid w:val="00DE24C1"/>
    <w:rsid w:val="00DE6734"/>
    <w:rsid w:val="00E12615"/>
    <w:rsid w:val="00E52115"/>
    <w:rsid w:val="00E570AC"/>
    <w:rsid w:val="00E637C0"/>
    <w:rsid w:val="00E66781"/>
    <w:rsid w:val="00E703B9"/>
    <w:rsid w:val="00EA1880"/>
    <w:rsid w:val="00EA57A2"/>
    <w:rsid w:val="00EB3B45"/>
    <w:rsid w:val="00EC360B"/>
    <w:rsid w:val="00EC7EE6"/>
    <w:rsid w:val="00ED6ED6"/>
    <w:rsid w:val="00EE2DBF"/>
    <w:rsid w:val="00F0119B"/>
    <w:rsid w:val="00F43211"/>
    <w:rsid w:val="00F71E9A"/>
    <w:rsid w:val="00F860F5"/>
    <w:rsid w:val="00FA5B56"/>
    <w:rsid w:val="00FA6D8F"/>
    <w:rsid w:val="00FB4DE5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E63B-54CE-43BC-BEC9-59B0C64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3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3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2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3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-text">
    <w:name w:val="cont-text"/>
    <w:basedOn w:val="a0"/>
    <w:rsid w:val="0096343C"/>
  </w:style>
  <w:style w:type="character" w:customStyle="1" w:styleId="frgu-content-accordeon">
    <w:name w:val="frgu-content-accordeon"/>
    <w:basedOn w:val="a0"/>
    <w:rsid w:val="00DC1EDE"/>
  </w:style>
  <w:style w:type="character" w:customStyle="1" w:styleId="10">
    <w:name w:val="Заголовок 1 Знак"/>
    <w:basedOn w:val="a0"/>
    <w:link w:val="1"/>
    <w:uiPriority w:val="9"/>
    <w:rsid w:val="00D21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F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ost.com/edinyj-perechen-produkcii-podtverzhdenie-sootvetstviya-kotoroj-osushhestvlyaetsya-v-forme-prinyatiya-deklaracii-o-sootvetstvii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www.primorsky.ru/authorities/executive-agencies/departments/licen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dit-it.ru/terms/taxation/inn.html" TargetMode="External"/><Relationship Id="rId7" Type="http://schemas.openxmlformats.org/officeDocument/2006/relationships/hyperlink" Target="http://progost.com/edinyj-perechen-produkcii-podlezhashhej-obyazatelnoj-sertifikacii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licence@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www.audit-it.ru/terms/accounting/kassovyy_apparat_kkm_k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gost.com/sertifikaciya-tovarov/sertifikat-sootvetstviya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25.rospotrebnadzor.ru/about/contacts" TargetMode="Externa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55CBD12DE14A98305BE85045FC1049F02E8FABE6E99C12F0A1D53AE34FDCB4F728901B183C63B917EEE44Ec9F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2018-02-06T01:40:00Z</dcterms:created>
  <dcterms:modified xsi:type="dcterms:W3CDTF">2018-02-06T01:40:00Z</dcterms:modified>
</cp:coreProperties>
</file>